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E3" w:rsidRDefault="006630E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72" w:type="dxa"/>
        <w:tblInd w:w="0" w:type="dxa"/>
        <w:tblLayout w:type="fixed"/>
        <w:tblLook w:val="0000" w:firstRow="0" w:lastRow="0" w:firstColumn="0" w:lastColumn="0" w:noHBand="0" w:noVBand="0"/>
      </w:tblPr>
      <w:tblGrid>
        <w:gridCol w:w="1896"/>
        <w:gridCol w:w="7176"/>
      </w:tblGrid>
      <w:tr w:rsidR="006630E3">
        <w:tc>
          <w:tcPr>
            <w:tcW w:w="1896" w:type="dxa"/>
            <w:vMerge w:val="restart"/>
          </w:tcPr>
          <w:p w:rsidR="006630E3" w:rsidRDefault="007C1465">
            <w:pPr>
              <w:rPr>
                <w:rFonts w:ascii="Arial" w:eastAsia="Arial" w:hAnsi="Arial" w:cs="Arial"/>
              </w:rPr>
            </w:pPr>
            <w:r>
              <w:rPr>
                <w:rFonts w:ascii="Arial" w:eastAsia="Arial" w:hAnsi="Arial" w:cs="Arial"/>
                <w:b/>
                <w:noProof/>
                <w:sz w:val="40"/>
                <w:szCs w:val="40"/>
              </w:rPr>
              <w:drawing>
                <wp:inline distT="0" distB="0" distL="0" distR="0">
                  <wp:extent cx="1066800" cy="579120"/>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5"/>
                          <a:srcRect/>
                          <a:stretch>
                            <a:fillRect/>
                          </a:stretch>
                        </pic:blipFill>
                        <pic:spPr>
                          <a:xfrm>
                            <a:off x="0" y="0"/>
                            <a:ext cx="1066800" cy="579120"/>
                          </a:xfrm>
                          <a:prstGeom prst="rect">
                            <a:avLst/>
                          </a:prstGeom>
                          <a:ln/>
                        </pic:spPr>
                      </pic:pic>
                    </a:graphicData>
                  </a:graphic>
                </wp:inline>
              </w:drawing>
            </w:r>
          </w:p>
        </w:tc>
        <w:tc>
          <w:tcPr>
            <w:tcW w:w="7176" w:type="dxa"/>
            <w:shd w:val="clear" w:color="auto" w:fill="E0E0E0"/>
            <w:vAlign w:val="center"/>
          </w:tcPr>
          <w:p w:rsidR="006630E3" w:rsidRDefault="007C1465" w:rsidP="009372FE">
            <w:pPr>
              <w:jc w:val="right"/>
              <w:rPr>
                <w:rFonts w:ascii="Calibri" w:eastAsia="Calibri" w:hAnsi="Calibri" w:cs="Calibri"/>
                <w:sz w:val="28"/>
                <w:szCs w:val="28"/>
              </w:rPr>
            </w:pPr>
            <w:r>
              <w:rPr>
                <w:rFonts w:ascii="Calibri" w:eastAsia="Calibri" w:hAnsi="Calibri" w:cs="Calibri"/>
                <w:b/>
                <w:sz w:val="28"/>
                <w:szCs w:val="28"/>
              </w:rPr>
              <w:t xml:space="preserve"> </w:t>
            </w:r>
            <w:r w:rsidR="009372FE">
              <w:rPr>
                <w:rFonts w:ascii="Calibri" w:eastAsia="Calibri" w:hAnsi="Calibri" w:cs="Calibri"/>
                <w:b/>
                <w:sz w:val="28"/>
                <w:szCs w:val="28"/>
              </w:rPr>
              <w:t>Notulen</w:t>
            </w:r>
            <w:r>
              <w:rPr>
                <w:rFonts w:ascii="Calibri" w:eastAsia="Calibri" w:hAnsi="Calibri" w:cs="Calibri"/>
                <w:b/>
                <w:sz w:val="28"/>
                <w:szCs w:val="28"/>
              </w:rPr>
              <w:t xml:space="preserve"> MR-vergadering      </w:t>
            </w:r>
          </w:p>
        </w:tc>
      </w:tr>
      <w:tr w:rsidR="006630E3">
        <w:tc>
          <w:tcPr>
            <w:tcW w:w="1896" w:type="dxa"/>
            <w:vMerge/>
          </w:tcPr>
          <w:p w:rsidR="006630E3" w:rsidRDefault="006630E3">
            <w:pPr>
              <w:widowControl w:val="0"/>
              <w:pBdr>
                <w:top w:val="nil"/>
                <w:left w:val="nil"/>
                <w:bottom w:val="nil"/>
                <w:right w:val="nil"/>
                <w:between w:val="nil"/>
              </w:pBdr>
              <w:spacing w:line="276" w:lineRule="auto"/>
              <w:rPr>
                <w:rFonts w:ascii="Calibri" w:eastAsia="Calibri" w:hAnsi="Calibri" w:cs="Calibri"/>
                <w:sz w:val="28"/>
                <w:szCs w:val="28"/>
              </w:rPr>
            </w:pPr>
          </w:p>
        </w:tc>
        <w:tc>
          <w:tcPr>
            <w:tcW w:w="7176" w:type="dxa"/>
            <w:shd w:val="clear" w:color="auto" w:fill="E0E0E0"/>
            <w:vAlign w:val="bottom"/>
          </w:tcPr>
          <w:p w:rsidR="006630E3" w:rsidRDefault="007C1465">
            <w:pPr>
              <w:jc w:val="right"/>
              <w:rPr>
                <w:rFonts w:ascii="Calibri" w:eastAsia="Calibri" w:hAnsi="Calibri" w:cs="Calibri"/>
                <w:sz w:val="28"/>
                <w:szCs w:val="28"/>
              </w:rPr>
            </w:pPr>
            <w:r>
              <w:rPr>
                <w:rFonts w:ascii="Calibri" w:eastAsia="Calibri" w:hAnsi="Calibri" w:cs="Calibri"/>
                <w:b/>
                <w:sz w:val="28"/>
                <w:szCs w:val="28"/>
              </w:rPr>
              <w:t xml:space="preserve">DI 12-06-2018 19.30 uur </w:t>
            </w:r>
          </w:p>
        </w:tc>
      </w:tr>
    </w:tbl>
    <w:p w:rsidR="006630E3" w:rsidRDefault="006630E3">
      <w:pPr>
        <w:rPr>
          <w:rFonts w:ascii="Arial" w:eastAsia="Arial" w:hAnsi="Arial" w:cs="Arial"/>
        </w:rPr>
      </w:pPr>
    </w:p>
    <w:p w:rsidR="006630E3" w:rsidRDefault="007C1465">
      <w:pPr>
        <w:rPr>
          <w:rFonts w:ascii="Calibri" w:eastAsia="Calibri" w:hAnsi="Calibri" w:cs="Calibri"/>
          <w:b/>
        </w:rPr>
      </w:pPr>
      <w:r>
        <w:rPr>
          <w:rFonts w:ascii="Calibri" w:eastAsia="Calibri" w:hAnsi="Calibri" w:cs="Calibri"/>
          <w:b/>
        </w:rPr>
        <w:t xml:space="preserve">Plaats: </w:t>
      </w:r>
      <w:r w:rsidR="007164C8">
        <w:rPr>
          <w:rFonts w:ascii="Calibri" w:eastAsia="Calibri" w:hAnsi="Calibri" w:cs="Calibri"/>
          <w:b/>
        </w:rPr>
        <w:tab/>
      </w:r>
      <w:r>
        <w:rPr>
          <w:rFonts w:ascii="Calibri" w:eastAsia="Calibri" w:hAnsi="Calibri" w:cs="Calibri"/>
          <w:b/>
        </w:rPr>
        <w:t>Vergaderkamer</w:t>
      </w:r>
    </w:p>
    <w:p w:rsidR="006630E3" w:rsidRDefault="007C1465">
      <w:pPr>
        <w:rPr>
          <w:rFonts w:ascii="Calibri" w:eastAsia="Calibri" w:hAnsi="Calibri" w:cs="Calibri"/>
          <w:b/>
        </w:rPr>
      </w:pPr>
      <w:r>
        <w:rPr>
          <w:rFonts w:ascii="Calibri" w:eastAsia="Calibri" w:hAnsi="Calibri" w:cs="Calibri"/>
          <w:b/>
        </w:rPr>
        <w:t xml:space="preserve">Afwezig: </w:t>
      </w:r>
      <w:r w:rsidR="007164C8">
        <w:rPr>
          <w:rFonts w:ascii="Calibri" w:eastAsia="Calibri" w:hAnsi="Calibri" w:cs="Calibri"/>
          <w:b/>
        </w:rPr>
        <w:tab/>
      </w:r>
      <w:r>
        <w:rPr>
          <w:rFonts w:ascii="Calibri" w:eastAsia="Calibri" w:hAnsi="Calibri" w:cs="Calibri"/>
          <w:b/>
        </w:rPr>
        <w:t xml:space="preserve">Mariska </w:t>
      </w:r>
    </w:p>
    <w:p w:rsidR="006630E3" w:rsidRDefault="007C1465">
      <w:pPr>
        <w:rPr>
          <w:rFonts w:ascii="Calibri" w:eastAsia="Calibri" w:hAnsi="Calibri" w:cs="Calibri"/>
          <w:sz w:val="20"/>
          <w:szCs w:val="20"/>
        </w:rPr>
      </w:pPr>
      <w:bookmarkStart w:id="0" w:name="_gjdgxs" w:colFirst="0" w:colLast="0"/>
      <w:bookmarkEnd w:id="0"/>
      <w:r>
        <w:rPr>
          <w:rFonts w:ascii="Calibri" w:eastAsia="Calibri" w:hAnsi="Calibri" w:cs="Calibri"/>
          <w:b/>
        </w:rPr>
        <w:t>Notulist:</w:t>
      </w:r>
      <w:r>
        <w:rPr>
          <w:rFonts w:ascii="Calibri" w:eastAsia="Calibri" w:hAnsi="Calibri" w:cs="Calibri"/>
        </w:rPr>
        <w:t xml:space="preserve"> </w:t>
      </w:r>
      <w:r w:rsidR="007164C8">
        <w:rPr>
          <w:rFonts w:ascii="Calibri" w:eastAsia="Calibri" w:hAnsi="Calibri" w:cs="Calibri"/>
        </w:rPr>
        <w:tab/>
      </w:r>
      <w:r>
        <w:rPr>
          <w:rFonts w:ascii="Calibri" w:eastAsia="Calibri" w:hAnsi="Calibri" w:cs="Calibri"/>
        </w:rPr>
        <w:t>Mirjam</w:t>
      </w:r>
      <w:r w:rsidR="005D257C">
        <w:rPr>
          <w:rFonts w:ascii="Calibri" w:eastAsia="Calibri" w:hAnsi="Calibri" w:cs="Calibri"/>
        </w:rPr>
        <w:t xml:space="preserve"> M</w:t>
      </w:r>
      <w:r w:rsidR="007164C8">
        <w:rPr>
          <w:rFonts w:ascii="Calibri" w:eastAsia="Calibri" w:hAnsi="Calibri" w:cs="Calibri"/>
        </w:rPr>
        <w:t>agré</w:t>
      </w:r>
    </w:p>
    <w:tbl>
      <w:tblPr>
        <w:tblStyle w:val="a0"/>
        <w:tblW w:w="93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5708"/>
        <w:gridCol w:w="1628"/>
        <w:gridCol w:w="1309"/>
      </w:tblGrid>
      <w:tr w:rsidR="006630E3">
        <w:trPr>
          <w:trHeight w:val="160"/>
        </w:trPr>
        <w:tc>
          <w:tcPr>
            <w:tcW w:w="676" w:type="dxa"/>
            <w:shd w:val="clear" w:color="auto" w:fill="auto"/>
          </w:tcPr>
          <w:p w:rsidR="006630E3" w:rsidRDefault="006630E3">
            <w:pPr>
              <w:rPr>
                <w:rFonts w:ascii="Calibri" w:eastAsia="Calibri" w:hAnsi="Calibri" w:cs="Calibri"/>
                <w:b/>
              </w:rPr>
            </w:pPr>
          </w:p>
        </w:tc>
        <w:tc>
          <w:tcPr>
            <w:tcW w:w="5708" w:type="dxa"/>
            <w:shd w:val="clear" w:color="auto" w:fill="auto"/>
          </w:tcPr>
          <w:p w:rsidR="006630E3" w:rsidRDefault="007C1465">
            <w:pPr>
              <w:rPr>
                <w:rFonts w:ascii="Calibri" w:eastAsia="Calibri" w:hAnsi="Calibri" w:cs="Calibri"/>
                <w:b/>
              </w:rPr>
            </w:pPr>
            <w:r>
              <w:rPr>
                <w:rFonts w:ascii="Calibri" w:eastAsia="Calibri" w:hAnsi="Calibri" w:cs="Calibri"/>
                <w:b/>
              </w:rPr>
              <w:t>Onderwerp</w:t>
            </w:r>
          </w:p>
        </w:tc>
        <w:tc>
          <w:tcPr>
            <w:tcW w:w="1628" w:type="dxa"/>
            <w:shd w:val="clear" w:color="auto" w:fill="auto"/>
          </w:tcPr>
          <w:p w:rsidR="006630E3" w:rsidRDefault="007C1465">
            <w:pPr>
              <w:rPr>
                <w:rFonts w:ascii="Calibri" w:eastAsia="Calibri" w:hAnsi="Calibri" w:cs="Calibri"/>
                <w:b/>
              </w:rPr>
            </w:pPr>
            <w:r>
              <w:rPr>
                <w:rFonts w:ascii="Calibri" w:eastAsia="Calibri" w:hAnsi="Calibri" w:cs="Calibri"/>
                <w:b/>
              </w:rPr>
              <w:t>status</w:t>
            </w:r>
          </w:p>
        </w:tc>
        <w:tc>
          <w:tcPr>
            <w:tcW w:w="1309" w:type="dxa"/>
            <w:shd w:val="clear" w:color="auto" w:fill="auto"/>
          </w:tcPr>
          <w:p w:rsidR="006630E3" w:rsidRDefault="007C1465">
            <w:pPr>
              <w:rPr>
                <w:rFonts w:ascii="Calibri" w:eastAsia="Calibri" w:hAnsi="Calibri" w:cs="Calibri"/>
                <w:b/>
              </w:rPr>
            </w:pPr>
            <w:r>
              <w:rPr>
                <w:rFonts w:ascii="Calibri" w:eastAsia="Calibri" w:hAnsi="Calibri" w:cs="Calibri"/>
                <w:b/>
              </w:rPr>
              <w:t>Actie door</w:t>
            </w:r>
          </w:p>
        </w:tc>
      </w:tr>
      <w:tr w:rsidR="006630E3">
        <w:trPr>
          <w:trHeight w:val="160"/>
        </w:trPr>
        <w:tc>
          <w:tcPr>
            <w:tcW w:w="676" w:type="dxa"/>
            <w:shd w:val="clear" w:color="auto" w:fill="auto"/>
          </w:tcPr>
          <w:p w:rsidR="006630E3" w:rsidRDefault="007C1465">
            <w:pPr>
              <w:rPr>
                <w:rFonts w:ascii="Calibri" w:eastAsia="Calibri" w:hAnsi="Calibri" w:cs="Calibri"/>
              </w:rPr>
            </w:pPr>
            <w:r>
              <w:rPr>
                <w:rFonts w:ascii="Calibri" w:eastAsia="Calibri" w:hAnsi="Calibri" w:cs="Calibri"/>
              </w:rPr>
              <w:t>1</w:t>
            </w:r>
          </w:p>
        </w:tc>
        <w:tc>
          <w:tcPr>
            <w:tcW w:w="5708" w:type="dxa"/>
            <w:shd w:val="clear" w:color="auto" w:fill="auto"/>
          </w:tcPr>
          <w:p w:rsidR="006630E3" w:rsidRDefault="007C1465">
            <w:pPr>
              <w:rPr>
                <w:rFonts w:ascii="Calibri" w:eastAsia="Calibri" w:hAnsi="Calibri" w:cs="Calibri"/>
              </w:rPr>
            </w:pPr>
            <w:r>
              <w:rPr>
                <w:rFonts w:ascii="Calibri" w:eastAsia="Calibri" w:hAnsi="Calibri" w:cs="Calibri"/>
              </w:rPr>
              <w:t>Opening</w:t>
            </w:r>
          </w:p>
        </w:tc>
        <w:tc>
          <w:tcPr>
            <w:tcW w:w="1628" w:type="dxa"/>
            <w:shd w:val="clear" w:color="auto" w:fill="auto"/>
          </w:tcPr>
          <w:p w:rsidR="006630E3" w:rsidRDefault="006630E3">
            <w:pPr>
              <w:rPr>
                <w:rFonts w:ascii="Calibri" w:eastAsia="Calibri" w:hAnsi="Calibri" w:cs="Calibri"/>
              </w:rPr>
            </w:pP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7C1465">
            <w:pPr>
              <w:rPr>
                <w:rFonts w:ascii="Calibri" w:eastAsia="Calibri" w:hAnsi="Calibri" w:cs="Calibri"/>
              </w:rPr>
            </w:pPr>
            <w:r>
              <w:rPr>
                <w:rFonts w:ascii="Calibri" w:eastAsia="Calibri" w:hAnsi="Calibri" w:cs="Calibri"/>
              </w:rPr>
              <w:t>2</w:t>
            </w:r>
          </w:p>
        </w:tc>
        <w:tc>
          <w:tcPr>
            <w:tcW w:w="5708" w:type="dxa"/>
            <w:shd w:val="clear" w:color="auto" w:fill="auto"/>
          </w:tcPr>
          <w:p w:rsidR="005D257C" w:rsidRPr="00C73CE1" w:rsidRDefault="007C1465">
            <w:pPr>
              <w:rPr>
                <w:rFonts w:asciiTheme="minorHAnsi" w:hAnsiTheme="minorHAnsi"/>
                <w:b/>
              </w:rPr>
            </w:pPr>
            <w:r w:rsidRPr="00C73CE1">
              <w:rPr>
                <w:rFonts w:asciiTheme="minorHAnsi" w:hAnsiTheme="minorHAnsi"/>
                <w:b/>
              </w:rPr>
              <w:t xml:space="preserve">Notulen vorige vergadering </w:t>
            </w:r>
            <w:r w:rsidR="005D257C" w:rsidRPr="00C73CE1">
              <w:rPr>
                <w:rFonts w:asciiTheme="minorHAnsi" w:hAnsiTheme="minorHAnsi"/>
                <w:b/>
              </w:rPr>
              <w:t>d.d.</w:t>
            </w:r>
            <w:r w:rsidRPr="00C73CE1">
              <w:rPr>
                <w:rFonts w:asciiTheme="minorHAnsi" w:hAnsiTheme="minorHAnsi"/>
                <w:b/>
              </w:rPr>
              <w:t xml:space="preserve"> 17-05-2018</w:t>
            </w:r>
          </w:p>
          <w:p w:rsidR="005D257C" w:rsidRPr="005D257C" w:rsidRDefault="005D257C" w:rsidP="005D257C">
            <w:pPr>
              <w:pStyle w:val="Lijstalinea"/>
              <w:numPr>
                <w:ilvl w:val="0"/>
                <w:numId w:val="3"/>
              </w:numPr>
              <w:rPr>
                <w:rFonts w:asciiTheme="minorHAnsi" w:hAnsiTheme="minorHAnsi"/>
              </w:rPr>
            </w:pPr>
            <w:r w:rsidRPr="005D257C">
              <w:rPr>
                <w:rFonts w:asciiTheme="minorHAnsi" w:hAnsiTheme="minorHAnsi"/>
              </w:rPr>
              <w:t>Door onduidelijkheid over wie notuleert, opstartende computers,</w:t>
            </w:r>
            <w:r>
              <w:rPr>
                <w:rFonts w:asciiTheme="minorHAnsi" w:hAnsiTheme="minorHAnsi"/>
              </w:rPr>
              <w:t xml:space="preserve"> </w:t>
            </w:r>
            <w:r w:rsidR="0099726A">
              <w:rPr>
                <w:rFonts w:asciiTheme="minorHAnsi" w:hAnsiTheme="minorHAnsi"/>
              </w:rPr>
              <w:t>e</w:t>
            </w:r>
            <w:r w:rsidR="0099726A" w:rsidRPr="005D257C">
              <w:rPr>
                <w:rFonts w:asciiTheme="minorHAnsi" w:hAnsiTheme="minorHAnsi"/>
              </w:rPr>
              <w:t>tc.</w:t>
            </w:r>
            <w:r w:rsidRPr="005D257C">
              <w:rPr>
                <w:rFonts w:asciiTheme="minorHAnsi" w:hAnsiTheme="minorHAnsi"/>
              </w:rPr>
              <w:t>…. heeft</w:t>
            </w:r>
            <w:r w:rsidR="007164C8">
              <w:rPr>
                <w:rFonts w:asciiTheme="minorHAnsi" w:hAnsiTheme="minorHAnsi"/>
              </w:rPr>
              <w:t xml:space="preserve"> Jolanda deze notulen aangepast en notuleert Mirjam M.</w:t>
            </w:r>
          </w:p>
        </w:tc>
        <w:tc>
          <w:tcPr>
            <w:tcW w:w="1628" w:type="dxa"/>
            <w:shd w:val="clear" w:color="auto" w:fill="auto"/>
          </w:tcPr>
          <w:p w:rsidR="006630E3" w:rsidRDefault="007C1465">
            <w:pPr>
              <w:rPr>
                <w:rFonts w:ascii="Calibri" w:eastAsia="Calibri" w:hAnsi="Calibri" w:cs="Calibri"/>
              </w:rPr>
            </w:pPr>
            <w:r>
              <w:rPr>
                <w:rFonts w:ascii="Calibri" w:eastAsia="Calibri" w:hAnsi="Calibri" w:cs="Calibri"/>
              </w:rPr>
              <w:t>vaststellen</w:t>
            </w: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7C1465">
            <w:pPr>
              <w:rPr>
                <w:rFonts w:ascii="Calibri" w:eastAsia="Calibri" w:hAnsi="Calibri" w:cs="Calibri"/>
              </w:rPr>
            </w:pPr>
            <w:r>
              <w:rPr>
                <w:rFonts w:ascii="Calibri" w:eastAsia="Calibri" w:hAnsi="Calibri" w:cs="Calibri"/>
              </w:rPr>
              <w:t>3</w:t>
            </w:r>
          </w:p>
        </w:tc>
        <w:tc>
          <w:tcPr>
            <w:tcW w:w="5708" w:type="dxa"/>
            <w:shd w:val="clear" w:color="auto" w:fill="auto"/>
          </w:tcPr>
          <w:p w:rsidR="009372FE" w:rsidRPr="005D257C" w:rsidRDefault="007C1465" w:rsidP="005D257C">
            <w:pPr>
              <w:rPr>
                <w:rFonts w:ascii="Calibri" w:eastAsia="Calibri" w:hAnsi="Calibri" w:cs="Calibri"/>
              </w:rPr>
            </w:pPr>
            <w:r w:rsidRPr="00C73CE1">
              <w:rPr>
                <w:rFonts w:ascii="Calibri" w:eastAsia="Calibri" w:hAnsi="Calibri" w:cs="Calibri"/>
                <w:b/>
              </w:rPr>
              <w:t>Post en algemene mededelingen</w:t>
            </w:r>
            <w:r w:rsidR="009372FE" w:rsidRPr="00C73CE1">
              <w:rPr>
                <w:rFonts w:ascii="Calibri" w:eastAsia="Calibri" w:hAnsi="Calibri" w:cs="Calibri"/>
                <w:b/>
              </w:rPr>
              <w:t>:</w:t>
            </w:r>
            <w:r w:rsidR="009372FE">
              <w:rPr>
                <w:rFonts w:ascii="Calibri" w:eastAsia="Calibri" w:hAnsi="Calibri" w:cs="Calibri"/>
              </w:rPr>
              <w:br/>
              <w:t xml:space="preserve">* </w:t>
            </w:r>
            <w:r w:rsidR="005D257C">
              <w:rPr>
                <w:rFonts w:ascii="Calibri" w:eastAsia="Calibri" w:hAnsi="Calibri" w:cs="Calibri"/>
              </w:rPr>
              <w:t>geen bijzonderheden</w:t>
            </w:r>
          </w:p>
        </w:tc>
        <w:tc>
          <w:tcPr>
            <w:tcW w:w="1628" w:type="dxa"/>
            <w:shd w:val="clear" w:color="auto" w:fill="auto"/>
          </w:tcPr>
          <w:p w:rsidR="006630E3" w:rsidRDefault="006630E3">
            <w:pPr>
              <w:rPr>
                <w:rFonts w:ascii="Calibri" w:eastAsia="Calibri" w:hAnsi="Calibri" w:cs="Calibri"/>
              </w:rPr>
            </w:pP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7C1465">
            <w:pPr>
              <w:rPr>
                <w:rFonts w:ascii="Calibri" w:eastAsia="Calibri" w:hAnsi="Calibri" w:cs="Calibri"/>
              </w:rPr>
            </w:pPr>
            <w:r>
              <w:rPr>
                <w:rFonts w:ascii="Calibri" w:eastAsia="Calibri" w:hAnsi="Calibri" w:cs="Calibri"/>
              </w:rPr>
              <w:t>4</w:t>
            </w:r>
          </w:p>
        </w:tc>
        <w:tc>
          <w:tcPr>
            <w:tcW w:w="5708" w:type="dxa"/>
            <w:shd w:val="clear" w:color="auto" w:fill="auto"/>
          </w:tcPr>
          <w:p w:rsidR="006630E3" w:rsidRPr="00C73CE1" w:rsidRDefault="007C1465">
            <w:pPr>
              <w:rPr>
                <w:rFonts w:ascii="Calibri" w:eastAsia="Calibri" w:hAnsi="Calibri" w:cs="Calibri"/>
                <w:b/>
              </w:rPr>
            </w:pPr>
            <w:r w:rsidRPr="00C73CE1">
              <w:rPr>
                <w:rFonts w:ascii="Calibri" w:eastAsia="Calibri" w:hAnsi="Calibri" w:cs="Calibri"/>
                <w:b/>
              </w:rPr>
              <w:t>GMR</w:t>
            </w:r>
          </w:p>
          <w:p w:rsidR="005D257C" w:rsidRPr="005D257C" w:rsidRDefault="007164C8" w:rsidP="005D257C">
            <w:pPr>
              <w:pStyle w:val="Lijstalinea"/>
              <w:numPr>
                <w:ilvl w:val="0"/>
                <w:numId w:val="2"/>
              </w:numPr>
              <w:rPr>
                <w:rFonts w:ascii="Calibri" w:eastAsia="Calibri" w:hAnsi="Calibri" w:cs="Calibri"/>
              </w:rPr>
            </w:pPr>
            <w:r>
              <w:rPr>
                <w:rFonts w:ascii="Calibri" w:eastAsia="Calibri" w:hAnsi="Calibri" w:cs="Calibri"/>
              </w:rPr>
              <w:t>Er staat niets in de mailbox waar we op aan gesloten zijn.</w:t>
            </w:r>
          </w:p>
        </w:tc>
        <w:tc>
          <w:tcPr>
            <w:tcW w:w="1628" w:type="dxa"/>
            <w:shd w:val="clear" w:color="auto" w:fill="auto"/>
          </w:tcPr>
          <w:p w:rsidR="006630E3" w:rsidRDefault="006630E3">
            <w:pPr>
              <w:rPr>
                <w:rFonts w:ascii="Calibri" w:eastAsia="Calibri" w:hAnsi="Calibri" w:cs="Calibri"/>
              </w:rPr>
            </w:pP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5</w:t>
            </w:r>
          </w:p>
        </w:tc>
        <w:tc>
          <w:tcPr>
            <w:tcW w:w="5708" w:type="dxa"/>
            <w:shd w:val="clear" w:color="auto" w:fill="auto"/>
          </w:tcPr>
          <w:p w:rsidR="006630E3" w:rsidRPr="00C73CE1" w:rsidRDefault="007C1465">
            <w:pPr>
              <w:rPr>
                <w:rFonts w:ascii="Calibri" w:eastAsia="Calibri" w:hAnsi="Calibri" w:cs="Calibri"/>
                <w:b/>
              </w:rPr>
            </w:pPr>
            <w:r w:rsidRPr="00C73CE1">
              <w:rPr>
                <w:rFonts w:ascii="Calibri" w:eastAsia="Calibri" w:hAnsi="Calibri" w:cs="Calibri"/>
                <w:b/>
              </w:rPr>
              <w:t>Mededelingen:</w:t>
            </w:r>
          </w:p>
          <w:p w:rsidR="005D257C" w:rsidRDefault="007C1465">
            <w:pPr>
              <w:rPr>
                <w:rFonts w:ascii="Calibri" w:eastAsia="Calibri" w:hAnsi="Calibri" w:cs="Calibri"/>
                <w:b/>
              </w:rPr>
            </w:pPr>
            <w:r>
              <w:rPr>
                <w:rFonts w:ascii="Calibri" w:eastAsia="Calibri" w:hAnsi="Calibri" w:cs="Calibri"/>
                <w:b/>
              </w:rPr>
              <w:t>Team:</w:t>
            </w:r>
            <w:r w:rsidR="005D257C">
              <w:rPr>
                <w:rFonts w:ascii="Calibri" w:eastAsia="Calibri" w:hAnsi="Calibri" w:cs="Calibri"/>
                <w:b/>
              </w:rPr>
              <w:t xml:space="preserve"> </w:t>
            </w:r>
          </w:p>
          <w:p w:rsidR="005D257C" w:rsidRDefault="005D257C" w:rsidP="005D257C">
            <w:pPr>
              <w:pStyle w:val="Lijstalinea"/>
              <w:numPr>
                <w:ilvl w:val="0"/>
                <w:numId w:val="1"/>
              </w:numPr>
              <w:rPr>
                <w:rFonts w:ascii="Calibri" w:eastAsia="Calibri" w:hAnsi="Calibri" w:cs="Calibri"/>
              </w:rPr>
            </w:pPr>
            <w:r w:rsidRPr="005D257C">
              <w:rPr>
                <w:rFonts w:ascii="Calibri" w:eastAsia="Calibri" w:hAnsi="Calibri" w:cs="Calibri"/>
              </w:rPr>
              <w:t xml:space="preserve">Er is een brede evaluatie geweest over het functioneren in groep 5, na deze onrustige periode. Verschillende disciplines (incl. de kinderen leerlingen zelf) hebben laten weten er tevreden te zijn over hoe het nu gaat in de groep. </w:t>
            </w:r>
          </w:p>
          <w:p w:rsidR="005D257C" w:rsidRDefault="005D257C" w:rsidP="005D257C">
            <w:pPr>
              <w:pStyle w:val="Lijstalinea"/>
              <w:numPr>
                <w:ilvl w:val="0"/>
                <w:numId w:val="1"/>
              </w:numPr>
              <w:rPr>
                <w:rFonts w:ascii="Calibri" w:eastAsia="Calibri" w:hAnsi="Calibri" w:cs="Calibri"/>
              </w:rPr>
            </w:pPr>
            <w:r w:rsidRPr="005D257C">
              <w:rPr>
                <w:rFonts w:ascii="Calibri" w:eastAsia="Calibri" w:hAnsi="Calibri" w:cs="Calibri"/>
              </w:rPr>
              <w:t>Volgend schooljaar gaan we anders werken en dit zal vermoedelijk wat onrust veroorzaken. De hulp gaat door maar nu wordt er nog gedacht over een duidelijke hulpvraag. Dit gebeurt in de start van het schooljaar.</w:t>
            </w:r>
          </w:p>
          <w:p w:rsidR="005D257C" w:rsidRPr="005D257C" w:rsidRDefault="005D257C" w:rsidP="005D257C">
            <w:pPr>
              <w:pStyle w:val="Lijstalinea"/>
              <w:numPr>
                <w:ilvl w:val="0"/>
                <w:numId w:val="1"/>
              </w:numPr>
              <w:rPr>
                <w:rFonts w:ascii="Calibri" w:eastAsia="Calibri" w:hAnsi="Calibri" w:cs="Calibri"/>
              </w:rPr>
            </w:pPr>
            <w:r w:rsidRPr="005D257C">
              <w:rPr>
                <w:rFonts w:ascii="Calibri" w:eastAsia="Calibri" w:hAnsi="Calibri" w:cs="Calibri"/>
              </w:rPr>
              <w:t>E</w:t>
            </w:r>
            <w:r w:rsidR="007C1465">
              <w:rPr>
                <w:rFonts w:ascii="Calibri" w:eastAsia="Calibri" w:hAnsi="Calibri" w:cs="Calibri"/>
              </w:rPr>
              <w:t>r is e</w:t>
            </w:r>
            <w:r w:rsidRPr="005D257C">
              <w:rPr>
                <w:rFonts w:ascii="Calibri" w:eastAsia="Calibri" w:hAnsi="Calibri" w:cs="Calibri"/>
              </w:rPr>
              <w:t xml:space="preserve">erst ingezet op </w:t>
            </w:r>
            <w:r w:rsidR="007C1465">
              <w:rPr>
                <w:rFonts w:ascii="Calibri" w:eastAsia="Calibri" w:hAnsi="Calibri" w:cs="Calibri"/>
              </w:rPr>
              <w:t>‘</w:t>
            </w:r>
            <w:r w:rsidRPr="005D257C">
              <w:rPr>
                <w:rFonts w:ascii="Calibri" w:eastAsia="Calibri" w:hAnsi="Calibri" w:cs="Calibri"/>
              </w:rPr>
              <w:t>sociaal emotioneel</w:t>
            </w:r>
            <w:r w:rsidR="007C1465">
              <w:rPr>
                <w:rFonts w:ascii="Calibri" w:eastAsia="Calibri" w:hAnsi="Calibri" w:cs="Calibri"/>
              </w:rPr>
              <w:t>’</w:t>
            </w:r>
            <w:r w:rsidRPr="005D257C">
              <w:rPr>
                <w:rFonts w:ascii="Calibri" w:eastAsia="Calibri" w:hAnsi="Calibri" w:cs="Calibri"/>
              </w:rPr>
              <w:t xml:space="preserve"> en nu op resultaten.</w:t>
            </w:r>
          </w:p>
          <w:p w:rsidR="005D257C" w:rsidRDefault="005D257C" w:rsidP="005D257C">
            <w:pPr>
              <w:pStyle w:val="Lijstalinea"/>
              <w:numPr>
                <w:ilvl w:val="0"/>
                <w:numId w:val="1"/>
              </w:numPr>
              <w:rPr>
                <w:rFonts w:ascii="Calibri" w:eastAsia="Calibri" w:hAnsi="Calibri" w:cs="Calibri"/>
              </w:rPr>
            </w:pPr>
            <w:r>
              <w:rPr>
                <w:rFonts w:ascii="Calibri" w:eastAsia="Calibri" w:hAnsi="Calibri" w:cs="Calibri"/>
              </w:rPr>
              <w:t>Bovenstaande</w:t>
            </w:r>
            <w:r w:rsidRPr="005D257C">
              <w:rPr>
                <w:rFonts w:ascii="Calibri" w:eastAsia="Calibri" w:hAnsi="Calibri" w:cs="Calibri"/>
              </w:rPr>
              <w:t xml:space="preserve"> wordt </w:t>
            </w:r>
            <w:r>
              <w:rPr>
                <w:rFonts w:ascii="Calibri" w:eastAsia="Calibri" w:hAnsi="Calibri" w:cs="Calibri"/>
              </w:rPr>
              <w:t xml:space="preserve">binnenkort </w:t>
            </w:r>
            <w:r w:rsidRPr="005D257C">
              <w:rPr>
                <w:rFonts w:ascii="Calibri" w:eastAsia="Calibri" w:hAnsi="Calibri" w:cs="Calibri"/>
              </w:rPr>
              <w:t xml:space="preserve">gevierd met ouders en leerlingen (high tea </w:t>
            </w:r>
            <w:r w:rsidR="007C1465" w:rsidRPr="005D257C">
              <w:rPr>
                <w:rFonts w:ascii="Calibri" w:eastAsia="Calibri" w:hAnsi="Calibri" w:cs="Calibri"/>
              </w:rPr>
              <w:t>o.i.d.</w:t>
            </w:r>
            <w:r w:rsidRPr="005D257C">
              <w:rPr>
                <w:rFonts w:ascii="Calibri" w:eastAsia="Calibri" w:hAnsi="Calibri" w:cs="Calibri"/>
              </w:rPr>
              <w:t>).</w:t>
            </w:r>
          </w:p>
          <w:p w:rsidR="005D257C" w:rsidRPr="005D257C" w:rsidRDefault="005D257C" w:rsidP="005D257C">
            <w:pPr>
              <w:pStyle w:val="Lijstalinea"/>
              <w:numPr>
                <w:ilvl w:val="0"/>
                <w:numId w:val="1"/>
              </w:numPr>
              <w:rPr>
                <w:rFonts w:ascii="Calibri" w:eastAsia="Calibri" w:hAnsi="Calibri" w:cs="Calibri"/>
              </w:rPr>
            </w:pPr>
            <w:r>
              <w:rPr>
                <w:rFonts w:ascii="Calibri" w:eastAsia="Calibri" w:hAnsi="Calibri" w:cs="Calibri"/>
              </w:rPr>
              <w:t xml:space="preserve">Overleg met Elly in Unit 1. De nieuwe manier van werken </w:t>
            </w:r>
            <w:r w:rsidR="009372FE">
              <w:rPr>
                <w:rFonts w:ascii="Calibri" w:eastAsia="Calibri" w:hAnsi="Calibri" w:cs="Calibri"/>
              </w:rPr>
              <w:t xml:space="preserve">voor volgend schooljaar, </w:t>
            </w:r>
            <w:r>
              <w:rPr>
                <w:rFonts w:ascii="Calibri" w:eastAsia="Calibri" w:hAnsi="Calibri" w:cs="Calibri"/>
              </w:rPr>
              <w:t>vergt daar veel energie</w:t>
            </w:r>
            <w:r w:rsidR="009372FE">
              <w:rPr>
                <w:rFonts w:ascii="Calibri" w:eastAsia="Calibri" w:hAnsi="Calibri" w:cs="Calibri"/>
              </w:rPr>
              <w:t xml:space="preserve">, aanpassingen, overdenkingen, </w:t>
            </w:r>
            <w:proofErr w:type="spellStart"/>
            <w:r w:rsidR="009372FE">
              <w:rPr>
                <w:rFonts w:ascii="Calibri" w:eastAsia="Calibri" w:hAnsi="Calibri" w:cs="Calibri"/>
              </w:rPr>
              <w:t>etc</w:t>
            </w:r>
            <w:proofErr w:type="spellEnd"/>
            <w:r w:rsidR="009372FE">
              <w:rPr>
                <w:rFonts w:ascii="Calibri" w:eastAsia="Calibri" w:hAnsi="Calibri" w:cs="Calibri"/>
              </w:rPr>
              <w:t>…</w:t>
            </w:r>
            <w:r>
              <w:rPr>
                <w:rFonts w:ascii="Calibri" w:eastAsia="Calibri" w:hAnsi="Calibri" w:cs="Calibri"/>
              </w:rPr>
              <w:t xml:space="preserve"> </w:t>
            </w:r>
            <w:r w:rsidR="0099726A">
              <w:rPr>
                <w:rFonts w:ascii="Calibri" w:eastAsia="Calibri" w:hAnsi="Calibri" w:cs="Calibri"/>
              </w:rPr>
              <w:t xml:space="preserve">Er is een vacature voor </w:t>
            </w:r>
            <w:proofErr w:type="spellStart"/>
            <w:r w:rsidR="00152260">
              <w:rPr>
                <w:rFonts w:ascii="Calibri" w:eastAsia="Calibri" w:hAnsi="Calibri" w:cs="Calibri"/>
              </w:rPr>
              <w:t>leraar</w:t>
            </w:r>
            <w:r w:rsidR="0099726A">
              <w:rPr>
                <w:rFonts w:ascii="Calibri" w:eastAsia="Calibri" w:hAnsi="Calibri" w:cs="Calibri"/>
              </w:rPr>
              <w:t>ondersteuner</w:t>
            </w:r>
            <w:proofErr w:type="spellEnd"/>
            <w:r w:rsidR="0099726A">
              <w:rPr>
                <w:rFonts w:ascii="Calibri" w:eastAsia="Calibri" w:hAnsi="Calibri" w:cs="Calibri"/>
              </w:rPr>
              <w:t>.</w:t>
            </w:r>
          </w:p>
          <w:p w:rsidR="006630E3" w:rsidRDefault="007C1465">
            <w:pPr>
              <w:rPr>
                <w:rFonts w:ascii="Calibri" w:eastAsia="Calibri" w:hAnsi="Calibri" w:cs="Calibri"/>
              </w:rPr>
            </w:pPr>
            <w:r>
              <w:rPr>
                <w:rFonts w:ascii="Calibri" w:eastAsia="Calibri" w:hAnsi="Calibri" w:cs="Calibri"/>
                <w:b/>
              </w:rPr>
              <w:t>Ouders:</w:t>
            </w:r>
            <w:r>
              <w:rPr>
                <w:rFonts w:ascii="Calibri" w:eastAsia="Calibri" w:hAnsi="Calibri" w:cs="Calibri"/>
              </w:rPr>
              <w:t xml:space="preserve"> -</w:t>
            </w:r>
          </w:p>
          <w:p w:rsidR="006630E3" w:rsidRDefault="007C1465">
            <w:pPr>
              <w:rPr>
                <w:rFonts w:ascii="Calibri" w:eastAsia="Calibri" w:hAnsi="Calibri" w:cs="Calibri"/>
                <w:b/>
              </w:rPr>
            </w:pPr>
            <w:r>
              <w:rPr>
                <w:rFonts w:ascii="Calibri" w:eastAsia="Calibri" w:hAnsi="Calibri" w:cs="Calibri"/>
                <w:b/>
              </w:rPr>
              <w:t xml:space="preserve">Directie: </w:t>
            </w:r>
          </w:p>
          <w:p w:rsidR="00152260" w:rsidRDefault="00152260" w:rsidP="007C1465">
            <w:pPr>
              <w:pStyle w:val="Lijstalinea"/>
              <w:numPr>
                <w:ilvl w:val="0"/>
                <w:numId w:val="1"/>
              </w:numPr>
              <w:rPr>
                <w:rFonts w:ascii="Calibri" w:eastAsia="Calibri" w:hAnsi="Calibri" w:cs="Calibri"/>
              </w:rPr>
            </w:pPr>
            <w:r>
              <w:rPr>
                <w:rFonts w:ascii="Calibri" w:eastAsia="Calibri" w:hAnsi="Calibri" w:cs="Calibri"/>
              </w:rPr>
              <w:t>Frans informeert MR over status Tom.</w:t>
            </w:r>
          </w:p>
          <w:p w:rsidR="007C1465" w:rsidRDefault="00152260" w:rsidP="007C1465">
            <w:pPr>
              <w:pStyle w:val="Lijstalinea"/>
              <w:numPr>
                <w:ilvl w:val="0"/>
                <w:numId w:val="1"/>
              </w:numPr>
              <w:rPr>
                <w:rFonts w:ascii="Calibri" w:eastAsia="Calibri" w:hAnsi="Calibri" w:cs="Calibri"/>
              </w:rPr>
            </w:pPr>
            <w:r>
              <w:rPr>
                <w:rFonts w:ascii="Calibri" w:eastAsia="Calibri" w:hAnsi="Calibri" w:cs="Calibri"/>
              </w:rPr>
              <w:t xml:space="preserve"> Jolanda en Elja vervangen K</w:t>
            </w:r>
            <w:bookmarkStart w:id="1" w:name="_GoBack"/>
            <w:bookmarkEnd w:id="1"/>
            <w:r>
              <w:rPr>
                <w:rFonts w:ascii="Calibri" w:eastAsia="Calibri" w:hAnsi="Calibri" w:cs="Calibri"/>
              </w:rPr>
              <w:t>arin</w:t>
            </w:r>
          </w:p>
          <w:p w:rsidR="0099726A" w:rsidRDefault="0099726A" w:rsidP="007C1465">
            <w:pPr>
              <w:pStyle w:val="Lijstalinea"/>
              <w:numPr>
                <w:ilvl w:val="0"/>
                <w:numId w:val="1"/>
              </w:numPr>
              <w:rPr>
                <w:rFonts w:ascii="Calibri" w:eastAsia="Calibri" w:hAnsi="Calibri" w:cs="Calibri"/>
              </w:rPr>
            </w:pPr>
            <w:r>
              <w:rPr>
                <w:rFonts w:ascii="Calibri" w:eastAsia="Calibri" w:hAnsi="Calibri" w:cs="Calibri"/>
              </w:rPr>
              <w:t>Cito gr. 8 was goed!</w:t>
            </w:r>
          </w:p>
          <w:p w:rsidR="0099726A" w:rsidRDefault="0099726A" w:rsidP="007C1465">
            <w:pPr>
              <w:pStyle w:val="Lijstalinea"/>
              <w:numPr>
                <w:ilvl w:val="0"/>
                <w:numId w:val="1"/>
              </w:numPr>
              <w:rPr>
                <w:rFonts w:ascii="Calibri" w:eastAsia="Calibri" w:hAnsi="Calibri" w:cs="Calibri"/>
              </w:rPr>
            </w:pPr>
            <w:r>
              <w:rPr>
                <w:rFonts w:ascii="Calibri" w:eastAsia="Calibri" w:hAnsi="Calibri" w:cs="Calibri"/>
              </w:rPr>
              <w:t>Er is een functieomschrijving gemaakt voor evt. nieuwe collega’s.</w:t>
            </w:r>
          </w:p>
          <w:p w:rsidR="007C1465" w:rsidRDefault="0099726A" w:rsidP="007C1465">
            <w:pPr>
              <w:pStyle w:val="Lijstalinea"/>
              <w:numPr>
                <w:ilvl w:val="0"/>
                <w:numId w:val="1"/>
              </w:numPr>
              <w:rPr>
                <w:rFonts w:ascii="Calibri" w:eastAsia="Calibri" w:hAnsi="Calibri" w:cs="Calibri"/>
              </w:rPr>
            </w:pPr>
            <w:r>
              <w:rPr>
                <w:rFonts w:ascii="Calibri" w:eastAsia="Calibri" w:hAnsi="Calibri" w:cs="Calibri"/>
              </w:rPr>
              <w:t xml:space="preserve">Deze week horen we wie onze nieuwe IB-er wordt. </w:t>
            </w:r>
            <w:r w:rsidR="007C1465">
              <w:rPr>
                <w:rFonts w:ascii="Calibri" w:eastAsia="Calibri" w:hAnsi="Calibri" w:cs="Calibri"/>
              </w:rPr>
              <w:t xml:space="preserve"> </w:t>
            </w:r>
          </w:p>
          <w:p w:rsidR="0099726A" w:rsidRPr="007C1465" w:rsidRDefault="0099726A" w:rsidP="007C1465">
            <w:pPr>
              <w:pStyle w:val="Lijstalinea"/>
              <w:numPr>
                <w:ilvl w:val="0"/>
                <w:numId w:val="1"/>
              </w:numPr>
              <w:rPr>
                <w:rFonts w:ascii="Calibri" w:eastAsia="Calibri" w:hAnsi="Calibri" w:cs="Calibri"/>
              </w:rPr>
            </w:pPr>
            <w:r>
              <w:rPr>
                <w:rFonts w:ascii="Calibri" w:eastAsia="Calibri" w:hAnsi="Calibri" w:cs="Calibri"/>
              </w:rPr>
              <w:t>Er komt een ander programma (</w:t>
            </w:r>
            <w:proofErr w:type="spellStart"/>
            <w:r>
              <w:rPr>
                <w:rFonts w:ascii="Calibri" w:eastAsia="Calibri" w:hAnsi="Calibri" w:cs="Calibri"/>
              </w:rPr>
              <w:t>Cupella</w:t>
            </w:r>
            <w:proofErr w:type="spellEnd"/>
            <w:r>
              <w:rPr>
                <w:rFonts w:ascii="Calibri" w:eastAsia="Calibri" w:hAnsi="Calibri" w:cs="Calibri"/>
              </w:rPr>
              <w:t>) voor het berekenen van het Taakbeleid. Moet nog aangepast worden aan de nieuwe cao. Wordt na de zomer in gebruik genomen.</w:t>
            </w:r>
          </w:p>
        </w:tc>
        <w:tc>
          <w:tcPr>
            <w:tcW w:w="1628" w:type="dxa"/>
            <w:shd w:val="clear" w:color="auto" w:fill="auto"/>
          </w:tcPr>
          <w:p w:rsidR="006630E3" w:rsidRDefault="006630E3">
            <w:pPr>
              <w:rPr>
                <w:rFonts w:ascii="Calibri" w:eastAsia="Calibri" w:hAnsi="Calibri" w:cs="Calibri"/>
              </w:rPr>
            </w:pP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6</w:t>
            </w:r>
          </w:p>
        </w:tc>
        <w:tc>
          <w:tcPr>
            <w:tcW w:w="5708" w:type="dxa"/>
            <w:shd w:val="clear" w:color="auto" w:fill="auto"/>
          </w:tcPr>
          <w:p w:rsidR="006630E3" w:rsidRPr="00C73CE1" w:rsidRDefault="007C1465">
            <w:pPr>
              <w:rPr>
                <w:rFonts w:ascii="Calibri" w:eastAsia="Calibri" w:hAnsi="Calibri" w:cs="Calibri"/>
                <w:b/>
              </w:rPr>
            </w:pPr>
            <w:r w:rsidRPr="00C73CE1">
              <w:rPr>
                <w:rFonts w:ascii="Calibri" w:eastAsia="Calibri" w:hAnsi="Calibri" w:cs="Calibri"/>
                <w:b/>
              </w:rPr>
              <w:t>Stand van zaken formatie</w:t>
            </w:r>
          </w:p>
          <w:p w:rsidR="005D257C" w:rsidRDefault="0099726A" w:rsidP="005D257C">
            <w:pPr>
              <w:pStyle w:val="Lijstalinea"/>
              <w:numPr>
                <w:ilvl w:val="0"/>
                <w:numId w:val="1"/>
              </w:numPr>
              <w:rPr>
                <w:rFonts w:ascii="Calibri" w:eastAsia="Calibri" w:hAnsi="Calibri" w:cs="Calibri"/>
              </w:rPr>
            </w:pPr>
            <w:r>
              <w:rPr>
                <w:rFonts w:ascii="Calibri" w:eastAsia="Calibri" w:hAnsi="Calibri" w:cs="Calibri"/>
              </w:rPr>
              <w:t>Vacatures voor een onderwijsassistent (Unit 1) en een leerkrachtondersteuner (Unit 2).</w:t>
            </w:r>
          </w:p>
          <w:p w:rsidR="0099726A" w:rsidRDefault="0054034C" w:rsidP="0054034C">
            <w:pPr>
              <w:pStyle w:val="Lijstalinea"/>
              <w:numPr>
                <w:ilvl w:val="0"/>
                <w:numId w:val="1"/>
              </w:numPr>
              <w:rPr>
                <w:rFonts w:ascii="Calibri" w:eastAsia="Calibri" w:hAnsi="Calibri" w:cs="Calibri"/>
              </w:rPr>
            </w:pPr>
            <w:r>
              <w:rPr>
                <w:rFonts w:ascii="Calibri" w:eastAsia="Calibri" w:hAnsi="Calibri" w:cs="Calibri"/>
              </w:rPr>
              <w:t xml:space="preserve">We hebben er </w:t>
            </w:r>
            <w:r w:rsidR="0099726A">
              <w:rPr>
                <w:rFonts w:ascii="Calibri" w:eastAsia="Calibri" w:hAnsi="Calibri" w:cs="Calibri"/>
              </w:rPr>
              <w:t xml:space="preserve">2,5 dag extra </w:t>
            </w:r>
            <w:r>
              <w:rPr>
                <w:rFonts w:ascii="Calibri" w:eastAsia="Calibri" w:hAnsi="Calibri" w:cs="Calibri"/>
              </w:rPr>
              <w:t>bijgekregen voor de overgang naar het ge</w:t>
            </w:r>
            <w:r w:rsidR="0099726A">
              <w:rPr>
                <w:rFonts w:ascii="Calibri" w:eastAsia="Calibri" w:hAnsi="Calibri" w:cs="Calibri"/>
              </w:rPr>
              <w:t>lijke</w:t>
            </w:r>
            <w:r>
              <w:rPr>
                <w:rFonts w:ascii="Calibri" w:eastAsia="Calibri" w:hAnsi="Calibri" w:cs="Calibri"/>
              </w:rPr>
              <w:t>-</w:t>
            </w:r>
            <w:r w:rsidR="0099726A">
              <w:rPr>
                <w:rFonts w:ascii="Calibri" w:eastAsia="Calibri" w:hAnsi="Calibri" w:cs="Calibri"/>
              </w:rPr>
              <w:t xml:space="preserve">dagen </w:t>
            </w:r>
            <w:r>
              <w:rPr>
                <w:rFonts w:ascii="Calibri" w:eastAsia="Calibri" w:hAnsi="Calibri" w:cs="Calibri"/>
              </w:rPr>
              <w:t>model. Het uitvoeren van s</w:t>
            </w:r>
            <w:r w:rsidR="0099726A">
              <w:rPr>
                <w:rFonts w:ascii="Calibri" w:eastAsia="Calibri" w:hAnsi="Calibri" w:cs="Calibri"/>
              </w:rPr>
              <w:t xml:space="preserve">chooltaken </w:t>
            </w:r>
            <w:r>
              <w:rPr>
                <w:rFonts w:ascii="Calibri" w:eastAsia="Calibri" w:hAnsi="Calibri" w:cs="Calibri"/>
              </w:rPr>
              <w:t>was daardoor</w:t>
            </w:r>
            <w:r w:rsidR="0099726A">
              <w:rPr>
                <w:rFonts w:ascii="Calibri" w:eastAsia="Calibri" w:hAnsi="Calibri" w:cs="Calibri"/>
              </w:rPr>
              <w:t xml:space="preserve"> niet </w:t>
            </w:r>
            <w:r>
              <w:rPr>
                <w:rFonts w:ascii="Calibri" w:eastAsia="Calibri" w:hAnsi="Calibri" w:cs="Calibri"/>
              </w:rPr>
              <w:t>goed mogelijk. Linda en Marinde gaan die uren vullen.</w:t>
            </w:r>
          </w:p>
          <w:p w:rsidR="0054034C" w:rsidRPr="005D257C" w:rsidRDefault="0054034C" w:rsidP="0054034C">
            <w:pPr>
              <w:pStyle w:val="Lijstalinea"/>
              <w:numPr>
                <w:ilvl w:val="0"/>
                <w:numId w:val="1"/>
              </w:numPr>
              <w:rPr>
                <w:rFonts w:ascii="Calibri" w:eastAsia="Calibri" w:hAnsi="Calibri" w:cs="Calibri"/>
              </w:rPr>
            </w:pPr>
            <w:r>
              <w:rPr>
                <w:rFonts w:ascii="Calibri" w:eastAsia="Calibri" w:hAnsi="Calibri" w:cs="Calibri"/>
              </w:rPr>
              <w:t>Formatieplan is gemaild. Nog niet iedereen heeft het kunnen lezen.</w:t>
            </w:r>
          </w:p>
        </w:tc>
        <w:tc>
          <w:tcPr>
            <w:tcW w:w="1628" w:type="dxa"/>
            <w:shd w:val="clear" w:color="auto" w:fill="auto"/>
          </w:tcPr>
          <w:p w:rsidR="006630E3" w:rsidRDefault="006630E3">
            <w:pPr>
              <w:rPr>
                <w:rFonts w:ascii="Calibri" w:eastAsia="Calibri" w:hAnsi="Calibri" w:cs="Calibri"/>
              </w:rPr>
            </w:pP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7</w:t>
            </w:r>
          </w:p>
        </w:tc>
        <w:tc>
          <w:tcPr>
            <w:tcW w:w="5708" w:type="dxa"/>
            <w:shd w:val="clear" w:color="auto" w:fill="auto"/>
          </w:tcPr>
          <w:p w:rsidR="006630E3" w:rsidRPr="00C73CE1" w:rsidRDefault="007C1465">
            <w:pPr>
              <w:rPr>
                <w:rFonts w:ascii="Calibri" w:eastAsia="Calibri" w:hAnsi="Calibri" w:cs="Calibri"/>
                <w:b/>
              </w:rPr>
            </w:pPr>
            <w:r w:rsidRPr="00C73CE1">
              <w:rPr>
                <w:rFonts w:ascii="Calibri" w:eastAsia="Calibri" w:hAnsi="Calibri" w:cs="Calibri"/>
                <w:b/>
              </w:rPr>
              <w:t>Voorstel thematische denktank avonden</w:t>
            </w:r>
          </w:p>
          <w:p w:rsidR="005D257C" w:rsidRDefault="0054034C" w:rsidP="005D257C">
            <w:pPr>
              <w:pStyle w:val="Lijstalinea"/>
              <w:numPr>
                <w:ilvl w:val="0"/>
                <w:numId w:val="1"/>
              </w:numPr>
              <w:rPr>
                <w:rFonts w:ascii="Calibri" w:eastAsia="Calibri" w:hAnsi="Calibri" w:cs="Calibri"/>
              </w:rPr>
            </w:pPr>
            <w:r>
              <w:rPr>
                <w:rFonts w:ascii="Calibri" w:eastAsia="Calibri" w:hAnsi="Calibri" w:cs="Calibri"/>
              </w:rPr>
              <w:t xml:space="preserve">Tijdens deze bijeenkomsten stelden ouders voor andere thema’s </w:t>
            </w:r>
            <w:r w:rsidR="00CE5AB9">
              <w:rPr>
                <w:rFonts w:ascii="Calibri" w:eastAsia="Calibri" w:hAnsi="Calibri" w:cs="Calibri"/>
              </w:rPr>
              <w:t>te koppelen aan een D</w:t>
            </w:r>
            <w:r>
              <w:rPr>
                <w:rFonts w:ascii="Calibri" w:eastAsia="Calibri" w:hAnsi="Calibri" w:cs="Calibri"/>
              </w:rPr>
              <w:t>enktank.</w:t>
            </w:r>
          </w:p>
          <w:p w:rsidR="0054034C" w:rsidRPr="005D257C" w:rsidRDefault="0054034C" w:rsidP="005D257C">
            <w:pPr>
              <w:pStyle w:val="Lijstalinea"/>
              <w:numPr>
                <w:ilvl w:val="0"/>
                <w:numId w:val="1"/>
              </w:numPr>
              <w:rPr>
                <w:rFonts w:ascii="Calibri" w:eastAsia="Calibri" w:hAnsi="Calibri" w:cs="Calibri"/>
              </w:rPr>
            </w:pPr>
            <w:r>
              <w:rPr>
                <w:rFonts w:ascii="Calibri" w:eastAsia="Calibri" w:hAnsi="Calibri" w:cs="Calibri"/>
              </w:rPr>
              <w:t>Welke onderwerpen zouden aan bod kunnen komen? Communicatie, de 5</w:t>
            </w:r>
            <w:r w:rsidRPr="0054034C">
              <w:rPr>
                <w:rFonts w:ascii="Calibri" w:eastAsia="Calibri" w:hAnsi="Calibri" w:cs="Calibri"/>
                <w:vertAlign w:val="superscript"/>
              </w:rPr>
              <w:t>e</w:t>
            </w:r>
            <w:r>
              <w:rPr>
                <w:rFonts w:ascii="Calibri" w:eastAsia="Calibri" w:hAnsi="Calibri" w:cs="Calibri"/>
              </w:rPr>
              <w:t xml:space="preserve"> ster (de binding met de buurt)…….</w:t>
            </w:r>
          </w:p>
        </w:tc>
        <w:tc>
          <w:tcPr>
            <w:tcW w:w="1628" w:type="dxa"/>
            <w:shd w:val="clear" w:color="auto" w:fill="auto"/>
          </w:tcPr>
          <w:p w:rsidR="006630E3" w:rsidRDefault="007C1465">
            <w:pPr>
              <w:rPr>
                <w:rFonts w:ascii="Calibri" w:eastAsia="Calibri" w:hAnsi="Calibri" w:cs="Calibri"/>
              </w:rPr>
            </w:pPr>
            <w:r>
              <w:rPr>
                <w:rFonts w:ascii="Calibri" w:eastAsia="Calibri" w:hAnsi="Calibri" w:cs="Calibri"/>
              </w:rPr>
              <w:t>ter bespreking</w:t>
            </w: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8</w:t>
            </w:r>
          </w:p>
        </w:tc>
        <w:tc>
          <w:tcPr>
            <w:tcW w:w="5708" w:type="dxa"/>
            <w:shd w:val="clear" w:color="auto" w:fill="auto"/>
          </w:tcPr>
          <w:p w:rsidR="007C1465" w:rsidRPr="00C73CE1" w:rsidRDefault="005D257C" w:rsidP="0054034C">
            <w:pPr>
              <w:rPr>
                <w:rFonts w:ascii="Calibri" w:eastAsia="Calibri" w:hAnsi="Calibri" w:cs="Calibri"/>
                <w:b/>
              </w:rPr>
            </w:pPr>
            <w:r w:rsidRPr="00C73CE1">
              <w:rPr>
                <w:rFonts w:ascii="Calibri" w:eastAsia="Calibri" w:hAnsi="Calibri" w:cs="Calibri"/>
                <w:b/>
              </w:rPr>
              <w:t>Vakantie rooster vaststellen</w:t>
            </w:r>
          </w:p>
          <w:p w:rsidR="005D257C" w:rsidRDefault="00543DC2" w:rsidP="005D257C">
            <w:pPr>
              <w:pStyle w:val="Lijstalinea"/>
              <w:numPr>
                <w:ilvl w:val="0"/>
                <w:numId w:val="1"/>
              </w:numPr>
              <w:rPr>
                <w:rFonts w:ascii="Calibri" w:eastAsia="Calibri" w:hAnsi="Calibri" w:cs="Calibri"/>
              </w:rPr>
            </w:pPr>
            <w:r>
              <w:rPr>
                <w:rFonts w:ascii="Calibri" w:eastAsia="Calibri" w:hAnsi="Calibri" w:cs="Calibri"/>
              </w:rPr>
              <w:t>Er zijn komend jaar 4 snipperdagen.</w:t>
            </w:r>
          </w:p>
          <w:p w:rsidR="00543DC2" w:rsidRPr="0047582C" w:rsidRDefault="00543DC2" w:rsidP="0047582C">
            <w:pPr>
              <w:pStyle w:val="Lijstalinea"/>
              <w:numPr>
                <w:ilvl w:val="0"/>
                <w:numId w:val="1"/>
              </w:numPr>
              <w:rPr>
                <w:rFonts w:ascii="Calibri" w:eastAsia="Calibri" w:hAnsi="Calibri" w:cs="Calibri"/>
              </w:rPr>
            </w:pPr>
            <w:r>
              <w:rPr>
                <w:rFonts w:ascii="Calibri" w:eastAsia="Calibri" w:hAnsi="Calibri" w:cs="Calibri"/>
              </w:rPr>
              <w:t xml:space="preserve">De “2-weken vakantie” is eigenlijk te vroeg voor ons. We hebben laat zomervakantie. We willen een langere periode plannen rond Pinksteren. Maar plannen we het ervoor of erna?  </w:t>
            </w:r>
            <w:r w:rsidR="0047582C">
              <w:rPr>
                <w:rFonts w:ascii="Calibri" w:eastAsia="Calibri" w:hAnsi="Calibri" w:cs="Calibri"/>
              </w:rPr>
              <w:t xml:space="preserve">Na lange discussie wordt voorkeur uitgesproken voor </w:t>
            </w:r>
            <w:r w:rsidR="00CE5AB9">
              <w:rPr>
                <w:rFonts w:ascii="Calibri" w:eastAsia="Calibri" w:hAnsi="Calibri" w:cs="Calibri"/>
              </w:rPr>
              <w:t>“</w:t>
            </w:r>
            <w:r w:rsidR="0047582C">
              <w:rPr>
                <w:rFonts w:ascii="Calibri" w:eastAsia="Calibri" w:hAnsi="Calibri" w:cs="Calibri"/>
              </w:rPr>
              <w:t>erna</w:t>
            </w:r>
            <w:r w:rsidR="00CE5AB9">
              <w:rPr>
                <w:rFonts w:ascii="Calibri" w:eastAsia="Calibri" w:hAnsi="Calibri" w:cs="Calibri"/>
              </w:rPr>
              <w:t>”</w:t>
            </w:r>
            <w:r w:rsidR="0047582C">
              <w:rPr>
                <w:rFonts w:ascii="Calibri" w:eastAsia="Calibri" w:hAnsi="Calibri" w:cs="Calibri"/>
              </w:rPr>
              <w:t xml:space="preserve"> en informeren naar verzetten </w:t>
            </w:r>
            <w:proofErr w:type="spellStart"/>
            <w:r w:rsidR="0047582C">
              <w:rPr>
                <w:rFonts w:ascii="Calibri" w:eastAsia="Calibri" w:hAnsi="Calibri" w:cs="Calibri"/>
              </w:rPr>
              <w:t>Ericacup</w:t>
            </w:r>
            <w:proofErr w:type="spellEnd"/>
            <w:r w:rsidR="0047582C">
              <w:rPr>
                <w:rFonts w:ascii="Calibri" w:eastAsia="Calibri" w:hAnsi="Calibri" w:cs="Calibri"/>
              </w:rPr>
              <w:t>. Wordt vervolgd…</w:t>
            </w:r>
          </w:p>
        </w:tc>
        <w:tc>
          <w:tcPr>
            <w:tcW w:w="1628" w:type="dxa"/>
            <w:shd w:val="clear" w:color="auto" w:fill="auto"/>
          </w:tcPr>
          <w:p w:rsidR="006630E3" w:rsidRDefault="007C1465">
            <w:pPr>
              <w:rPr>
                <w:rFonts w:ascii="Calibri" w:eastAsia="Calibri" w:hAnsi="Calibri" w:cs="Calibri"/>
              </w:rPr>
            </w:pPr>
            <w:r>
              <w:rPr>
                <w:rFonts w:ascii="Calibri" w:eastAsia="Calibri" w:hAnsi="Calibri" w:cs="Calibri"/>
              </w:rPr>
              <w:t xml:space="preserve">Instemming </w:t>
            </w: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9</w:t>
            </w:r>
          </w:p>
        </w:tc>
        <w:tc>
          <w:tcPr>
            <w:tcW w:w="5708" w:type="dxa"/>
            <w:shd w:val="clear" w:color="auto" w:fill="auto"/>
          </w:tcPr>
          <w:p w:rsidR="006630E3" w:rsidRPr="00C73CE1" w:rsidRDefault="005D257C">
            <w:pPr>
              <w:rPr>
                <w:rFonts w:ascii="Calibri" w:eastAsia="Calibri" w:hAnsi="Calibri" w:cs="Calibri"/>
                <w:b/>
              </w:rPr>
            </w:pPr>
            <w:r w:rsidRPr="00C73CE1">
              <w:rPr>
                <w:rFonts w:ascii="Calibri" w:eastAsia="Calibri" w:hAnsi="Calibri" w:cs="Calibri"/>
                <w:b/>
              </w:rPr>
              <w:t>Formatieplan vaststellen</w:t>
            </w:r>
          </w:p>
          <w:p w:rsidR="005D257C" w:rsidRPr="005D257C" w:rsidRDefault="0054034C" w:rsidP="005D257C">
            <w:pPr>
              <w:pStyle w:val="Lijstalinea"/>
              <w:numPr>
                <w:ilvl w:val="0"/>
                <w:numId w:val="1"/>
              </w:numPr>
              <w:rPr>
                <w:rFonts w:ascii="Calibri" w:eastAsia="Calibri" w:hAnsi="Calibri" w:cs="Calibri"/>
              </w:rPr>
            </w:pPr>
            <w:r>
              <w:rPr>
                <w:rFonts w:ascii="Calibri" w:eastAsia="Calibri" w:hAnsi="Calibri" w:cs="Calibri"/>
              </w:rPr>
              <w:t xml:space="preserve">Nog niet door iedereen gelezen. </w:t>
            </w:r>
          </w:p>
        </w:tc>
        <w:tc>
          <w:tcPr>
            <w:tcW w:w="1628" w:type="dxa"/>
            <w:shd w:val="clear" w:color="auto" w:fill="auto"/>
          </w:tcPr>
          <w:p w:rsidR="006630E3" w:rsidRDefault="0054034C">
            <w:pPr>
              <w:rPr>
                <w:rFonts w:ascii="Calibri" w:eastAsia="Calibri" w:hAnsi="Calibri" w:cs="Calibri"/>
              </w:rPr>
            </w:pPr>
            <w:r>
              <w:rPr>
                <w:rFonts w:ascii="Calibri" w:eastAsia="Calibri" w:hAnsi="Calibri" w:cs="Calibri"/>
              </w:rPr>
              <w:t>B</w:t>
            </w:r>
            <w:r w:rsidR="0047582C">
              <w:rPr>
                <w:rFonts w:ascii="Calibri" w:eastAsia="Calibri" w:hAnsi="Calibri" w:cs="Calibri"/>
              </w:rPr>
              <w:t>espreken</w:t>
            </w: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10</w:t>
            </w:r>
          </w:p>
        </w:tc>
        <w:tc>
          <w:tcPr>
            <w:tcW w:w="5708" w:type="dxa"/>
            <w:shd w:val="clear" w:color="auto" w:fill="auto"/>
          </w:tcPr>
          <w:p w:rsidR="006630E3" w:rsidRPr="00C73CE1" w:rsidRDefault="005D257C">
            <w:pPr>
              <w:rPr>
                <w:rFonts w:ascii="Calibri" w:eastAsia="Calibri" w:hAnsi="Calibri" w:cs="Calibri"/>
                <w:b/>
              </w:rPr>
            </w:pPr>
            <w:r w:rsidRPr="00C73CE1">
              <w:rPr>
                <w:rFonts w:ascii="Calibri" w:eastAsia="Calibri" w:hAnsi="Calibri" w:cs="Calibri"/>
                <w:b/>
              </w:rPr>
              <w:t>Visie document bespreken</w:t>
            </w:r>
          </w:p>
          <w:p w:rsidR="005D257C" w:rsidRDefault="0047582C" w:rsidP="005D257C">
            <w:pPr>
              <w:pStyle w:val="Lijstalinea"/>
              <w:numPr>
                <w:ilvl w:val="0"/>
                <w:numId w:val="1"/>
              </w:numPr>
              <w:rPr>
                <w:rFonts w:ascii="Calibri" w:eastAsia="Calibri" w:hAnsi="Calibri" w:cs="Calibri"/>
              </w:rPr>
            </w:pPr>
            <w:r>
              <w:rPr>
                <w:rFonts w:ascii="Calibri" w:eastAsia="Calibri" w:hAnsi="Calibri" w:cs="Calibri"/>
              </w:rPr>
              <w:t>Nog niet door iedereen gelezen</w:t>
            </w:r>
          </w:p>
          <w:p w:rsidR="0047582C" w:rsidRDefault="0047582C" w:rsidP="005D257C">
            <w:pPr>
              <w:pStyle w:val="Lijstalinea"/>
              <w:numPr>
                <w:ilvl w:val="0"/>
                <w:numId w:val="1"/>
              </w:numPr>
              <w:rPr>
                <w:rFonts w:ascii="Calibri" w:eastAsia="Calibri" w:hAnsi="Calibri" w:cs="Calibri"/>
              </w:rPr>
            </w:pPr>
            <w:r>
              <w:rPr>
                <w:rFonts w:ascii="Calibri" w:eastAsia="Calibri" w:hAnsi="Calibri" w:cs="Calibri"/>
              </w:rPr>
              <w:t>GVO en HVO is om rooster-technische reden niet meer beschikbaar voor groep 3. Ouders zijn ge</w:t>
            </w:r>
            <w:r w:rsidR="00CE5AB9">
              <w:rPr>
                <w:rFonts w:ascii="Calibri" w:eastAsia="Calibri" w:hAnsi="Calibri" w:cs="Calibri"/>
              </w:rPr>
              <w:t>maild hierover.</w:t>
            </w:r>
          </w:p>
          <w:p w:rsidR="0047582C" w:rsidRPr="005D257C" w:rsidRDefault="0047582C" w:rsidP="0047582C">
            <w:pPr>
              <w:pStyle w:val="Lijstalinea"/>
              <w:numPr>
                <w:ilvl w:val="0"/>
                <w:numId w:val="1"/>
              </w:numPr>
              <w:rPr>
                <w:rFonts w:ascii="Calibri" w:eastAsia="Calibri" w:hAnsi="Calibri" w:cs="Calibri"/>
              </w:rPr>
            </w:pPr>
            <w:r>
              <w:rPr>
                <w:rFonts w:ascii="Calibri" w:eastAsia="Calibri" w:hAnsi="Calibri" w:cs="Calibri"/>
              </w:rPr>
              <w:lastRenderedPageBreak/>
              <w:t xml:space="preserve">5 gelijke dagen; 1-2 ouders hebben laten weten onoverkomelijke bezwaren te hebben. Frans zorgt voor oplossing. </w:t>
            </w:r>
          </w:p>
        </w:tc>
        <w:tc>
          <w:tcPr>
            <w:tcW w:w="1628" w:type="dxa"/>
            <w:shd w:val="clear" w:color="auto" w:fill="auto"/>
          </w:tcPr>
          <w:p w:rsidR="006630E3" w:rsidRDefault="006630E3">
            <w:pPr>
              <w:rPr>
                <w:rFonts w:ascii="Calibri" w:eastAsia="Calibri" w:hAnsi="Calibri" w:cs="Calibri"/>
              </w:rPr>
            </w:pP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11</w:t>
            </w:r>
          </w:p>
        </w:tc>
        <w:tc>
          <w:tcPr>
            <w:tcW w:w="5708" w:type="dxa"/>
            <w:shd w:val="clear" w:color="auto" w:fill="auto"/>
          </w:tcPr>
          <w:p w:rsidR="006630E3" w:rsidRPr="00C73CE1" w:rsidRDefault="007C1465">
            <w:pPr>
              <w:rPr>
                <w:rFonts w:ascii="Calibri" w:eastAsia="Calibri" w:hAnsi="Calibri" w:cs="Calibri"/>
                <w:b/>
              </w:rPr>
            </w:pPr>
            <w:r w:rsidRPr="00C73CE1">
              <w:rPr>
                <w:rFonts w:ascii="Calibri" w:eastAsia="Calibri" w:hAnsi="Calibri" w:cs="Calibri"/>
                <w:b/>
              </w:rPr>
              <w:t>Jaarplanning</w:t>
            </w:r>
          </w:p>
          <w:p w:rsidR="005D257C" w:rsidRDefault="00E0600E" w:rsidP="005D257C">
            <w:pPr>
              <w:pStyle w:val="Lijstalinea"/>
              <w:numPr>
                <w:ilvl w:val="0"/>
                <w:numId w:val="1"/>
              </w:numPr>
              <w:rPr>
                <w:rFonts w:ascii="Calibri" w:eastAsia="Calibri" w:hAnsi="Calibri" w:cs="Calibri"/>
              </w:rPr>
            </w:pPr>
            <w:r>
              <w:rPr>
                <w:rFonts w:ascii="Calibri" w:eastAsia="Calibri" w:hAnsi="Calibri" w:cs="Calibri"/>
              </w:rPr>
              <w:t>De nieuwe MR-vergaderdata worden besprok</w:t>
            </w:r>
            <w:r w:rsidR="00964FFA">
              <w:rPr>
                <w:rFonts w:ascii="Calibri" w:eastAsia="Calibri" w:hAnsi="Calibri" w:cs="Calibri"/>
              </w:rPr>
              <w:t>en en vastgesteld. Zie jaarkalender 18-19.</w:t>
            </w:r>
          </w:p>
          <w:p w:rsidR="0047582C" w:rsidRPr="005D257C" w:rsidRDefault="00E0600E" w:rsidP="005D257C">
            <w:pPr>
              <w:pStyle w:val="Lijstalinea"/>
              <w:numPr>
                <w:ilvl w:val="0"/>
                <w:numId w:val="1"/>
              </w:numPr>
              <w:rPr>
                <w:rFonts w:ascii="Calibri" w:eastAsia="Calibri" w:hAnsi="Calibri" w:cs="Calibri"/>
              </w:rPr>
            </w:pPr>
            <w:r>
              <w:rPr>
                <w:rFonts w:ascii="Calibri" w:eastAsia="Calibri" w:hAnsi="Calibri" w:cs="Calibri"/>
              </w:rPr>
              <w:t>9 oktober 2018 is een Algemene O</w:t>
            </w:r>
            <w:r w:rsidR="0047582C">
              <w:rPr>
                <w:rFonts w:ascii="Calibri" w:eastAsia="Calibri" w:hAnsi="Calibri" w:cs="Calibri"/>
              </w:rPr>
              <w:t>uder</w:t>
            </w:r>
            <w:r>
              <w:rPr>
                <w:rFonts w:ascii="Calibri" w:eastAsia="Calibri" w:hAnsi="Calibri" w:cs="Calibri"/>
              </w:rPr>
              <w:t>- en  Sterrenschool</w:t>
            </w:r>
            <w:r w:rsidR="0047582C">
              <w:rPr>
                <w:rFonts w:ascii="Calibri" w:eastAsia="Calibri" w:hAnsi="Calibri" w:cs="Calibri"/>
              </w:rPr>
              <w:t>avond</w:t>
            </w:r>
          </w:p>
        </w:tc>
        <w:tc>
          <w:tcPr>
            <w:tcW w:w="1628" w:type="dxa"/>
            <w:shd w:val="clear" w:color="auto" w:fill="auto"/>
          </w:tcPr>
          <w:p w:rsidR="006630E3" w:rsidRDefault="007C1465">
            <w:pPr>
              <w:rPr>
                <w:rFonts w:ascii="Calibri" w:eastAsia="Calibri" w:hAnsi="Calibri" w:cs="Calibri"/>
              </w:rPr>
            </w:pPr>
            <w:r>
              <w:rPr>
                <w:rFonts w:ascii="Calibri" w:eastAsia="Calibri" w:hAnsi="Calibri" w:cs="Calibri"/>
              </w:rPr>
              <w:t xml:space="preserve">Bespreken </w:t>
            </w:r>
          </w:p>
        </w:tc>
        <w:tc>
          <w:tcPr>
            <w:tcW w:w="1309" w:type="dxa"/>
            <w:shd w:val="clear" w:color="auto" w:fill="auto"/>
          </w:tcPr>
          <w:p w:rsidR="006630E3" w:rsidRDefault="006630E3">
            <w:pPr>
              <w:rPr>
                <w:rFonts w:ascii="Calibri" w:eastAsia="Calibri" w:hAnsi="Calibri" w:cs="Calibri"/>
              </w:rPr>
            </w:pPr>
          </w:p>
        </w:tc>
      </w:tr>
      <w:tr w:rsidR="006630E3">
        <w:trPr>
          <w:trHeight w:val="160"/>
        </w:trPr>
        <w:tc>
          <w:tcPr>
            <w:tcW w:w="676" w:type="dxa"/>
            <w:shd w:val="clear" w:color="auto" w:fill="auto"/>
          </w:tcPr>
          <w:p w:rsidR="006630E3" w:rsidRDefault="005D257C">
            <w:pPr>
              <w:rPr>
                <w:rFonts w:ascii="Calibri" w:eastAsia="Calibri" w:hAnsi="Calibri" w:cs="Calibri"/>
              </w:rPr>
            </w:pPr>
            <w:r>
              <w:rPr>
                <w:rFonts w:ascii="Calibri" w:eastAsia="Calibri" w:hAnsi="Calibri" w:cs="Calibri"/>
              </w:rPr>
              <w:t>12</w:t>
            </w:r>
          </w:p>
        </w:tc>
        <w:tc>
          <w:tcPr>
            <w:tcW w:w="5708" w:type="dxa"/>
            <w:shd w:val="clear" w:color="auto" w:fill="auto"/>
          </w:tcPr>
          <w:p w:rsidR="006630E3" w:rsidRPr="00C73CE1" w:rsidRDefault="005D257C">
            <w:pPr>
              <w:rPr>
                <w:rFonts w:ascii="Calibri" w:eastAsia="Calibri" w:hAnsi="Calibri" w:cs="Calibri"/>
                <w:b/>
              </w:rPr>
            </w:pPr>
            <w:r w:rsidRPr="00C73CE1">
              <w:rPr>
                <w:rFonts w:ascii="Calibri" w:eastAsia="Calibri" w:hAnsi="Calibri" w:cs="Calibri"/>
                <w:b/>
              </w:rPr>
              <w:t xml:space="preserve">Evaluatie </w:t>
            </w:r>
            <w:proofErr w:type="spellStart"/>
            <w:r w:rsidRPr="00C73CE1">
              <w:rPr>
                <w:rFonts w:ascii="Calibri" w:eastAsia="Calibri" w:hAnsi="Calibri" w:cs="Calibri"/>
                <w:b/>
              </w:rPr>
              <w:t>mr</w:t>
            </w:r>
            <w:proofErr w:type="spellEnd"/>
            <w:r w:rsidRPr="00C73CE1">
              <w:rPr>
                <w:rFonts w:ascii="Calibri" w:eastAsia="Calibri" w:hAnsi="Calibri" w:cs="Calibri"/>
                <w:b/>
              </w:rPr>
              <w:t>- vergadering</w:t>
            </w:r>
          </w:p>
          <w:p w:rsidR="005D257C" w:rsidRPr="005D257C" w:rsidRDefault="00964FFA" w:rsidP="00964FFA">
            <w:pPr>
              <w:pStyle w:val="Lijstalinea"/>
              <w:numPr>
                <w:ilvl w:val="0"/>
                <w:numId w:val="1"/>
              </w:numPr>
              <w:rPr>
                <w:rFonts w:ascii="Calibri" w:eastAsia="Calibri" w:hAnsi="Calibri" w:cs="Calibri"/>
              </w:rPr>
            </w:pPr>
            <w:r>
              <w:rPr>
                <w:rFonts w:ascii="Calibri" w:eastAsia="Calibri" w:hAnsi="Calibri" w:cs="Calibri"/>
              </w:rPr>
              <w:t>Verzoek van Frans om een week voor elke MR-vergadering overleg te hebben met Christel voor vaststellen agenda en bespreken evt. stukken. Christel en Frans zullen dit telefonisch doen.</w:t>
            </w:r>
          </w:p>
        </w:tc>
        <w:tc>
          <w:tcPr>
            <w:tcW w:w="1628" w:type="dxa"/>
            <w:shd w:val="clear" w:color="auto" w:fill="auto"/>
          </w:tcPr>
          <w:p w:rsidR="006630E3" w:rsidRDefault="006630E3">
            <w:pPr>
              <w:rPr>
                <w:rFonts w:ascii="Calibri" w:eastAsia="Calibri" w:hAnsi="Calibri" w:cs="Calibri"/>
              </w:rPr>
            </w:pPr>
          </w:p>
        </w:tc>
        <w:tc>
          <w:tcPr>
            <w:tcW w:w="1309" w:type="dxa"/>
            <w:shd w:val="clear" w:color="auto" w:fill="auto"/>
          </w:tcPr>
          <w:p w:rsidR="006630E3" w:rsidRDefault="006630E3">
            <w:pPr>
              <w:rPr>
                <w:rFonts w:ascii="Calibri" w:eastAsia="Calibri" w:hAnsi="Calibri" w:cs="Calibri"/>
              </w:rPr>
            </w:pPr>
          </w:p>
        </w:tc>
      </w:tr>
      <w:tr w:rsidR="007164C8">
        <w:trPr>
          <w:trHeight w:val="160"/>
        </w:trPr>
        <w:tc>
          <w:tcPr>
            <w:tcW w:w="676" w:type="dxa"/>
            <w:shd w:val="clear" w:color="auto" w:fill="auto"/>
          </w:tcPr>
          <w:p w:rsidR="007164C8" w:rsidRDefault="007164C8">
            <w:pPr>
              <w:rPr>
                <w:rFonts w:ascii="Calibri" w:eastAsia="Calibri" w:hAnsi="Calibri" w:cs="Calibri"/>
              </w:rPr>
            </w:pPr>
            <w:r>
              <w:rPr>
                <w:rFonts w:ascii="Calibri" w:eastAsia="Calibri" w:hAnsi="Calibri" w:cs="Calibri"/>
              </w:rPr>
              <w:t>13</w:t>
            </w:r>
          </w:p>
        </w:tc>
        <w:tc>
          <w:tcPr>
            <w:tcW w:w="5708" w:type="dxa"/>
            <w:shd w:val="clear" w:color="auto" w:fill="auto"/>
          </w:tcPr>
          <w:p w:rsidR="007164C8" w:rsidRPr="00C73CE1" w:rsidRDefault="007164C8">
            <w:pPr>
              <w:rPr>
                <w:rFonts w:ascii="Calibri" w:eastAsia="Calibri" w:hAnsi="Calibri" w:cs="Calibri"/>
                <w:b/>
              </w:rPr>
            </w:pPr>
            <w:r w:rsidRPr="00C73CE1">
              <w:rPr>
                <w:rFonts w:ascii="Calibri" w:eastAsia="Calibri" w:hAnsi="Calibri" w:cs="Calibri"/>
                <w:b/>
              </w:rPr>
              <w:t>Rondvraag:</w:t>
            </w:r>
          </w:p>
          <w:p w:rsidR="00B739ED" w:rsidRDefault="00B739ED" w:rsidP="00B739ED">
            <w:pPr>
              <w:pStyle w:val="Lijstalinea"/>
              <w:numPr>
                <w:ilvl w:val="0"/>
                <w:numId w:val="1"/>
              </w:numPr>
              <w:rPr>
                <w:rFonts w:ascii="Calibri" w:eastAsia="Calibri" w:hAnsi="Calibri" w:cs="Calibri"/>
              </w:rPr>
            </w:pPr>
            <w:r>
              <w:rPr>
                <w:rFonts w:ascii="Calibri" w:eastAsia="Calibri" w:hAnsi="Calibri" w:cs="Calibri"/>
              </w:rPr>
              <w:t xml:space="preserve">Wil de MR bijdragen aan de Back </w:t>
            </w:r>
            <w:proofErr w:type="spellStart"/>
            <w:r>
              <w:rPr>
                <w:rFonts w:ascii="Calibri" w:eastAsia="Calibri" w:hAnsi="Calibri" w:cs="Calibri"/>
              </w:rPr>
              <w:t>to</w:t>
            </w:r>
            <w:proofErr w:type="spellEnd"/>
            <w:r>
              <w:rPr>
                <w:rFonts w:ascii="Calibri" w:eastAsia="Calibri" w:hAnsi="Calibri" w:cs="Calibri"/>
              </w:rPr>
              <w:t xml:space="preserve"> School party? Dat vinden we een goed plan. De MR-leden willen ook zeker op de party zelf de handen uit de mouwen steken. </w:t>
            </w:r>
          </w:p>
          <w:p w:rsidR="00B739ED" w:rsidRPr="007164C8" w:rsidRDefault="00B739ED" w:rsidP="00B739ED">
            <w:pPr>
              <w:pStyle w:val="Lijstalinea"/>
              <w:numPr>
                <w:ilvl w:val="0"/>
                <w:numId w:val="1"/>
              </w:numPr>
              <w:rPr>
                <w:rFonts w:ascii="Calibri" w:eastAsia="Calibri" w:hAnsi="Calibri" w:cs="Calibri"/>
              </w:rPr>
            </w:pPr>
            <w:r>
              <w:rPr>
                <w:rFonts w:ascii="Calibri" w:eastAsia="Calibri" w:hAnsi="Calibri" w:cs="Calibri"/>
              </w:rPr>
              <w:t xml:space="preserve">Kan de MR bijdragen aan de aanschaf van </w:t>
            </w:r>
            <w:proofErr w:type="spellStart"/>
            <w:r>
              <w:rPr>
                <w:rFonts w:ascii="Calibri" w:eastAsia="Calibri" w:hAnsi="Calibri" w:cs="Calibri"/>
              </w:rPr>
              <w:t>bouwspeelmaterialen</w:t>
            </w:r>
            <w:proofErr w:type="spellEnd"/>
            <w:r>
              <w:rPr>
                <w:rFonts w:ascii="Calibri" w:eastAsia="Calibri" w:hAnsi="Calibri" w:cs="Calibri"/>
              </w:rPr>
              <w:t xml:space="preserve"> voor Unit 1? Misschien</w:t>
            </w:r>
            <w:r w:rsidR="002F66C3">
              <w:rPr>
                <w:rFonts w:ascii="Calibri" w:eastAsia="Calibri" w:hAnsi="Calibri" w:cs="Calibri"/>
              </w:rPr>
              <w:t xml:space="preserve"> is er in Unit 2 en 3 ook belangstelling?</w:t>
            </w:r>
          </w:p>
        </w:tc>
        <w:tc>
          <w:tcPr>
            <w:tcW w:w="1628" w:type="dxa"/>
            <w:shd w:val="clear" w:color="auto" w:fill="auto"/>
          </w:tcPr>
          <w:p w:rsidR="007164C8" w:rsidRDefault="007164C8">
            <w:pPr>
              <w:rPr>
                <w:rFonts w:ascii="Calibri" w:eastAsia="Calibri" w:hAnsi="Calibri" w:cs="Calibri"/>
              </w:rPr>
            </w:pPr>
          </w:p>
        </w:tc>
        <w:tc>
          <w:tcPr>
            <w:tcW w:w="1309" w:type="dxa"/>
            <w:shd w:val="clear" w:color="auto" w:fill="auto"/>
          </w:tcPr>
          <w:p w:rsidR="007164C8" w:rsidRDefault="007164C8">
            <w:pPr>
              <w:rPr>
                <w:rFonts w:ascii="Calibri" w:eastAsia="Calibri" w:hAnsi="Calibri" w:cs="Calibri"/>
              </w:rPr>
            </w:pPr>
          </w:p>
        </w:tc>
      </w:tr>
    </w:tbl>
    <w:p w:rsidR="006630E3" w:rsidRDefault="006630E3">
      <w:pPr>
        <w:rPr>
          <w:rFonts w:ascii="Calibri" w:eastAsia="Calibri" w:hAnsi="Calibri" w:cs="Calibri"/>
          <w:sz w:val="20"/>
          <w:szCs w:val="20"/>
        </w:rPr>
      </w:pPr>
    </w:p>
    <w:p w:rsidR="006630E3" w:rsidRDefault="006630E3">
      <w:pPr>
        <w:rPr>
          <w:rFonts w:ascii="Calibri" w:eastAsia="Calibri" w:hAnsi="Calibri" w:cs="Calibri"/>
          <w:sz w:val="20"/>
          <w:szCs w:val="20"/>
        </w:rPr>
      </w:pPr>
    </w:p>
    <w:tbl>
      <w:tblPr>
        <w:tblStyle w:val="a1"/>
        <w:tblW w:w="9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4"/>
      </w:tblGrid>
      <w:tr w:rsidR="006630E3">
        <w:trPr>
          <w:trHeight w:val="4280"/>
        </w:trPr>
        <w:tc>
          <w:tcPr>
            <w:tcW w:w="9704" w:type="dxa"/>
            <w:tcBorders>
              <w:top w:val="nil"/>
              <w:left w:val="nil"/>
              <w:bottom w:val="nil"/>
              <w:right w:val="nil"/>
            </w:tcBorders>
          </w:tcPr>
          <w:p w:rsidR="006630E3" w:rsidRDefault="006630E3">
            <w:pPr>
              <w:rPr>
                <w:rFonts w:ascii="Calibri" w:eastAsia="Calibri" w:hAnsi="Calibri" w:cs="Calibri"/>
                <w:b/>
                <w:sz w:val="22"/>
                <w:szCs w:val="22"/>
              </w:rPr>
            </w:pPr>
          </w:p>
          <w:p w:rsidR="006630E3" w:rsidRDefault="007C1465">
            <w:pPr>
              <w:rPr>
                <w:rFonts w:ascii="Calibri" w:eastAsia="Calibri" w:hAnsi="Calibri" w:cs="Calibri"/>
                <w:b/>
                <w:sz w:val="22"/>
                <w:szCs w:val="22"/>
              </w:rPr>
            </w:pPr>
            <w:proofErr w:type="gramStart"/>
            <w:r>
              <w:rPr>
                <w:rFonts w:ascii="Calibri" w:eastAsia="Calibri" w:hAnsi="Calibri" w:cs="Calibri"/>
                <w:b/>
                <w:sz w:val="22"/>
                <w:szCs w:val="22"/>
              </w:rPr>
              <w:t>volgende</w:t>
            </w:r>
            <w:proofErr w:type="gramEnd"/>
            <w:r>
              <w:rPr>
                <w:rFonts w:ascii="Calibri" w:eastAsia="Calibri" w:hAnsi="Calibri" w:cs="Calibri"/>
                <w:b/>
                <w:sz w:val="22"/>
                <w:szCs w:val="22"/>
              </w:rPr>
              <w:t xml:space="preserve"> vergadering:  nader te bepalen </w:t>
            </w:r>
          </w:p>
          <w:tbl>
            <w:tblPr>
              <w:tblStyle w:val="a2"/>
              <w:tblW w:w="94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032"/>
              <w:gridCol w:w="2368"/>
              <w:gridCol w:w="2369"/>
            </w:tblGrid>
            <w:tr w:rsidR="006630E3">
              <w:tc>
                <w:tcPr>
                  <w:tcW w:w="704" w:type="dxa"/>
                </w:tcPr>
                <w:p w:rsidR="006630E3" w:rsidRDefault="007C1465">
                  <w:pPr>
                    <w:rPr>
                      <w:rFonts w:ascii="Calibri" w:eastAsia="Calibri" w:hAnsi="Calibri" w:cs="Calibri"/>
                      <w:b/>
                      <w:sz w:val="22"/>
                      <w:szCs w:val="22"/>
                    </w:rPr>
                  </w:pPr>
                  <w:r>
                    <w:rPr>
                      <w:rFonts w:ascii="Calibri" w:eastAsia="Calibri" w:hAnsi="Calibri" w:cs="Calibri"/>
                      <w:b/>
                      <w:sz w:val="22"/>
                      <w:szCs w:val="22"/>
                    </w:rPr>
                    <w:t>1.</w:t>
                  </w:r>
                </w:p>
              </w:tc>
              <w:tc>
                <w:tcPr>
                  <w:tcW w:w="4032" w:type="dxa"/>
                </w:tcPr>
                <w:p w:rsidR="006630E3" w:rsidRDefault="007C1465">
                  <w:pPr>
                    <w:spacing w:line="259" w:lineRule="auto"/>
                    <w:ind w:left="10"/>
                    <w:rPr>
                      <w:rFonts w:ascii="Calibri" w:eastAsia="Calibri" w:hAnsi="Calibri" w:cs="Calibri"/>
                      <w:b/>
                      <w:color w:val="000000"/>
                      <w:sz w:val="21"/>
                      <w:szCs w:val="21"/>
                    </w:rPr>
                  </w:pPr>
                  <w:r>
                    <w:rPr>
                      <w:rFonts w:ascii="Calibri" w:eastAsia="Calibri" w:hAnsi="Calibri" w:cs="Calibri"/>
                      <w:color w:val="000000"/>
                      <w:sz w:val="21"/>
                      <w:szCs w:val="21"/>
                    </w:rPr>
                    <w:t xml:space="preserve"> Begroting</w:t>
                  </w:r>
                </w:p>
              </w:tc>
              <w:tc>
                <w:tcPr>
                  <w:tcW w:w="2368" w:type="dxa"/>
                </w:tcPr>
                <w:p w:rsidR="006630E3" w:rsidRDefault="007C1465">
                  <w:pPr>
                    <w:rPr>
                      <w:rFonts w:ascii="Calibri" w:eastAsia="Calibri" w:hAnsi="Calibri" w:cs="Calibri"/>
                      <w:b/>
                      <w:sz w:val="22"/>
                      <w:szCs w:val="22"/>
                    </w:rPr>
                  </w:pPr>
                  <w:r>
                    <w:rPr>
                      <w:rFonts w:ascii="Calibri" w:eastAsia="Calibri" w:hAnsi="Calibri" w:cs="Calibri"/>
                      <w:color w:val="000000"/>
                      <w:sz w:val="21"/>
                      <w:szCs w:val="21"/>
                    </w:rPr>
                    <w:t xml:space="preserve"> </w:t>
                  </w:r>
                </w:p>
              </w:tc>
              <w:tc>
                <w:tcPr>
                  <w:tcW w:w="2369" w:type="dxa"/>
                </w:tcPr>
                <w:p w:rsidR="006630E3" w:rsidRDefault="006630E3">
                  <w:pPr>
                    <w:rPr>
                      <w:rFonts w:ascii="Calibri" w:eastAsia="Calibri" w:hAnsi="Calibri" w:cs="Calibri"/>
                      <w:b/>
                      <w:sz w:val="22"/>
                      <w:szCs w:val="22"/>
                    </w:rPr>
                  </w:pPr>
                </w:p>
              </w:tc>
            </w:tr>
            <w:tr w:rsidR="006630E3">
              <w:tc>
                <w:tcPr>
                  <w:tcW w:w="704" w:type="dxa"/>
                </w:tcPr>
                <w:p w:rsidR="006630E3" w:rsidRDefault="006630E3">
                  <w:pPr>
                    <w:rPr>
                      <w:rFonts w:ascii="Calibri" w:eastAsia="Calibri" w:hAnsi="Calibri" w:cs="Calibri"/>
                      <w:b/>
                      <w:sz w:val="22"/>
                      <w:szCs w:val="22"/>
                    </w:rPr>
                  </w:pPr>
                </w:p>
              </w:tc>
              <w:tc>
                <w:tcPr>
                  <w:tcW w:w="4032" w:type="dxa"/>
                </w:tcPr>
                <w:p w:rsidR="006630E3" w:rsidRDefault="007C1465">
                  <w:pPr>
                    <w:spacing w:line="259" w:lineRule="auto"/>
                    <w:ind w:left="10"/>
                    <w:rPr>
                      <w:rFonts w:ascii="Calibri" w:eastAsia="Calibri" w:hAnsi="Calibri" w:cs="Calibri"/>
                      <w:b/>
                      <w:sz w:val="21"/>
                      <w:szCs w:val="21"/>
                    </w:rPr>
                  </w:pPr>
                  <w:r>
                    <w:rPr>
                      <w:rFonts w:ascii="Calibri" w:eastAsia="Calibri" w:hAnsi="Calibri" w:cs="Calibri"/>
                      <w:sz w:val="21"/>
                      <w:szCs w:val="21"/>
                    </w:rPr>
                    <w:t xml:space="preserve"> </w:t>
                  </w:r>
                </w:p>
              </w:tc>
              <w:tc>
                <w:tcPr>
                  <w:tcW w:w="2368" w:type="dxa"/>
                </w:tcPr>
                <w:p w:rsidR="006630E3" w:rsidRDefault="007C1465">
                  <w:pPr>
                    <w:rPr>
                      <w:rFonts w:ascii="Calibri" w:eastAsia="Calibri" w:hAnsi="Calibri" w:cs="Calibri"/>
                      <w:b/>
                      <w:sz w:val="22"/>
                      <w:szCs w:val="22"/>
                    </w:rPr>
                  </w:pPr>
                  <w:r>
                    <w:rPr>
                      <w:rFonts w:ascii="Calibri" w:eastAsia="Calibri" w:hAnsi="Calibri" w:cs="Calibri"/>
                      <w:color w:val="000000"/>
                      <w:sz w:val="21"/>
                      <w:szCs w:val="21"/>
                    </w:rPr>
                    <w:t xml:space="preserve"> </w:t>
                  </w:r>
                </w:p>
              </w:tc>
              <w:tc>
                <w:tcPr>
                  <w:tcW w:w="2369" w:type="dxa"/>
                </w:tcPr>
                <w:p w:rsidR="006630E3" w:rsidRDefault="006630E3">
                  <w:pPr>
                    <w:rPr>
                      <w:rFonts w:ascii="Calibri" w:eastAsia="Calibri" w:hAnsi="Calibri" w:cs="Calibri"/>
                      <w:b/>
                      <w:sz w:val="22"/>
                      <w:szCs w:val="22"/>
                    </w:rPr>
                  </w:pPr>
                </w:p>
              </w:tc>
            </w:tr>
            <w:tr w:rsidR="006630E3">
              <w:tc>
                <w:tcPr>
                  <w:tcW w:w="704" w:type="dxa"/>
                </w:tcPr>
                <w:p w:rsidR="006630E3" w:rsidRDefault="006630E3">
                  <w:pPr>
                    <w:rPr>
                      <w:rFonts w:ascii="Calibri" w:eastAsia="Calibri" w:hAnsi="Calibri" w:cs="Calibri"/>
                      <w:b/>
                      <w:sz w:val="22"/>
                      <w:szCs w:val="22"/>
                    </w:rPr>
                  </w:pPr>
                </w:p>
              </w:tc>
              <w:tc>
                <w:tcPr>
                  <w:tcW w:w="4032" w:type="dxa"/>
                </w:tcPr>
                <w:p w:rsidR="006630E3" w:rsidRDefault="006630E3">
                  <w:pPr>
                    <w:spacing w:line="250" w:lineRule="auto"/>
                    <w:ind w:left="10" w:right="3645"/>
                    <w:rPr>
                      <w:rFonts w:ascii="Calibri" w:eastAsia="Calibri" w:hAnsi="Calibri" w:cs="Calibri"/>
                      <w:sz w:val="22"/>
                      <w:szCs w:val="22"/>
                    </w:rPr>
                  </w:pPr>
                </w:p>
              </w:tc>
              <w:tc>
                <w:tcPr>
                  <w:tcW w:w="2368" w:type="dxa"/>
                </w:tcPr>
                <w:p w:rsidR="006630E3" w:rsidRDefault="006630E3">
                  <w:pPr>
                    <w:rPr>
                      <w:rFonts w:ascii="Calibri" w:eastAsia="Calibri" w:hAnsi="Calibri" w:cs="Calibri"/>
                      <w:b/>
                      <w:sz w:val="22"/>
                      <w:szCs w:val="22"/>
                    </w:rPr>
                  </w:pPr>
                </w:p>
              </w:tc>
              <w:tc>
                <w:tcPr>
                  <w:tcW w:w="2369" w:type="dxa"/>
                </w:tcPr>
                <w:p w:rsidR="006630E3" w:rsidRDefault="006630E3">
                  <w:pPr>
                    <w:rPr>
                      <w:rFonts w:ascii="Calibri" w:eastAsia="Calibri" w:hAnsi="Calibri" w:cs="Calibri"/>
                      <w:b/>
                      <w:sz w:val="22"/>
                      <w:szCs w:val="22"/>
                    </w:rPr>
                  </w:pPr>
                </w:p>
              </w:tc>
            </w:tr>
            <w:tr w:rsidR="006630E3">
              <w:tc>
                <w:tcPr>
                  <w:tcW w:w="704" w:type="dxa"/>
                </w:tcPr>
                <w:p w:rsidR="006630E3" w:rsidRDefault="006630E3">
                  <w:pPr>
                    <w:rPr>
                      <w:rFonts w:ascii="Calibri" w:eastAsia="Calibri" w:hAnsi="Calibri" w:cs="Calibri"/>
                      <w:b/>
                      <w:sz w:val="22"/>
                      <w:szCs w:val="22"/>
                    </w:rPr>
                  </w:pPr>
                </w:p>
              </w:tc>
              <w:tc>
                <w:tcPr>
                  <w:tcW w:w="4032" w:type="dxa"/>
                </w:tcPr>
                <w:p w:rsidR="006630E3" w:rsidRDefault="006630E3">
                  <w:pPr>
                    <w:rPr>
                      <w:rFonts w:ascii="Calibri" w:eastAsia="Calibri" w:hAnsi="Calibri" w:cs="Calibri"/>
                      <w:sz w:val="22"/>
                      <w:szCs w:val="22"/>
                    </w:rPr>
                  </w:pPr>
                </w:p>
              </w:tc>
              <w:tc>
                <w:tcPr>
                  <w:tcW w:w="2368" w:type="dxa"/>
                </w:tcPr>
                <w:p w:rsidR="006630E3" w:rsidRDefault="006630E3">
                  <w:pPr>
                    <w:rPr>
                      <w:rFonts w:ascii="Calibri" w:eastAsia="Calibri" w:hAnsi="Calibri" w:cs="Calibri"/>
                      <w:b/>
                      <w:sz w:val="22"/>
                      <w:szCs w:val="22"/>
                    </w:rPr>
                  </w:pPr>
                </w:p>
              </w:tc>
              <w:tc>
                <w:tcPr>
                  <w:tcW w:w="2369" w:type="dxa"/>
                </w:tcPr>
                <w:p w:rsidR="006630E3" w:rsidRDefault="006630E3">
                  <w:pPr>
                    <w:rPr>
                      <w:rFonts w:ascii="Calibri" w:eastAsia="Calibri" w:hAnsi="Calibri" w:cs="Calibri"/>
                      <w:b/>
                      <w:sz w:val="22"/>
                      <w:szCs w:val="22"/>
                    </w:rPr>
                  </w:pPr>
                </w:p>
              </w:tc>
            </w:tr>
            <w:tr w:rsidR="006630E3">
              <w:tc>
                <w:tcPr>
                  <w:tcW w:w="704" w:type="dxa"/>
                </w:tcPr>
                <w:p w:rsidR="006630E3" w:rsidRDefault="006630E3">
                  <w:pPr>
                    <w:rPr>
                      <w:rFonts w:ascii="Calibri" w:eastAsia="Calibri" w:hAnsi="Calibri" w:cs="Calibri"/>
                      <w:b/>
                      <w:sz w:val="22"/>
                      <w:szCs w:val="22"/>
                    </w:rPr>
                  </w:pPr>
                </w:p>
              </w:tc>
              <w:tc>
                <w:tcPr>
                  <w:tcW w:w="4032" w:type="dxa"/>
                </w:tcPr>
                <w:p w:rsidR="006630E3" w:rsidRDefault="006630E3">
                  <w:pPr>
                    <w:rPr>
                      <w:rFonts w:ascii="Calibri" w:eastAsia="Calibri" w:hAnsi="Calibri" w:cs="Calibri"/>
                      <w:sz w:val="22"/>
                      <w:szCs w:val="22"/>
                    </w:rPr>
                  </w:pPr>
                </w:p>
              </w:tc>
              <w:tc>
                <w:tcPr>
                  <w:tcW w:w="2368" w:type="dxa"/>
                </w:tcPr>
                <w:p w:rsidR="006630E3" w:rsidRDefault="006630E3">
                  <w:pPr>
                    <w:rPr>
                      <w:rFonts w:ascii="Calibri" w:eastAsia="Calibri" w:hAnsi="Calibri" w:cs="Calibri"/>
                      <w:b/>
                      <w:sz w:val="22"/>
                      <w:szCs w:val="22"/>
                    </w:rPr>
                  </w:pPr>
                </w:p>
              </w:tc>
              <w:tc>
                <w:tcPr>
                  <w:tcW w:w="2369" w:type="dxa"/>
                </w:tcPr>
                <w:p w:rsidR="006630E3" w:rsidRDefault="006630E3">
                  <w:pPr>
                    <w:rPr>
                      <w:rFonts w:ascii="Calibri" w:eastAsia="Calibri" w:hAnsi="Calibri" w:cs="Calibri"/>
                      <w:b/>
                      <w:sz w:val="22"/>
                      <w:szCs w:val="22"/>
                    </w:rPr>
                  </w:pPr>
                </w:p>
              </w:tc>
            </w:tr>
            <w:tr w:rsidR="006630E3">
              <w:tc>
                <w:tcPr>
                  <w:tcW w:w="704" w:type="dxa"/>
                </w:tcPr>
                <w:p w:rsidR="006630E3" w:rsidRDefault="006630E3">
                  <w:pPr>
                    <w:rPr>
                      <w:rFonts w:ascii="Calibri" w:eastAsia="Calibri" w:hAnsi="Calibri" w:cs="Calibri"/>
                      <w:b/>
                      <w:sz w:val="22"/>
                      <w:szCs w:val="22"/>
                    </w:rPr>
                  </w:pPr>
                </w:p>
              </w:tc>
              <w:tc>
                <w:tcPr>
                  <w:tcW w:w="4032" w:type="dxa"/>
                </w:tcPr>
                <w:p w:rsidR="006630E3" w:rsidRDefault="006630E3">
                  <w:pPr>
                    <w:rPr>
                      <w:rFonts w:ascii="Calibri" w:eastAsia="Calibri" w:hAnsi="Calibri" w:cs="Calibri"/>
                      <w:sz w:val="22"/>
                      <w:szCs w:val="22"/>
                    </w:rPr>
                  </w:pPr>
                </w:p>
              </w:tc>
              <w:tc>
                <w:tcPr>
                  <w:tcW w:w="2368" w:type="dxa"/>
                </w:tcPr>
                <w:p w:rsidR="006630E3" w:rsidRDefault="006630E3">
                  <w:pPr>
                    <w:rPr>
                      <w:rFonts w:ascii="Calibri" w:eastAsia="Calibri" w:hAnsi="Calibri" w:cs="Calibri"/>
                      <w:b/>
                      <w:sz w:val="22"/>
                      <w:szCs w:val="22"/>
                    </w:rPr>
                  </w:pPr>
                </w:p>
              </w:tc>
              <w:tc>
                <w:tcPr>
                  <w:tcW w:w="2369" w:type="dxa"/>
                </w:tcPr>
                <w:p w:rsidR="006630E3" w:rsidRDefault="006630E3">
                  <w:pPr>
                    <w:rPr>
                      <w:rFonts w:ascii="Calibri" w:eastAsia="Calibri" w:hAnsi="Calibri" w:cs="Calibri"/>
                      <w:b/>
                      <w:sz w:val="22"/>
                      <w:szCs w:val="22"/>
                    </w:rPr>
                  </w:pPr>
                </w:p>
              </w:tc>
            </w:tr>
            <w:tr w:rsidR="006630E3">
              <w:tc>
                <w:tcPr>
                  <w:tcW w:w="704" w:type="dxa"/>
                </w:tcPr>
                <w:p w:rsidR="006630E3" w:rsidRDefault="006630E3">
                  <w:pPr>
                    <w:rPr>
                      <w:rFonts w:ascii="Calibri" w:eastAsia="Calibri" w:hAnsi="Calibri" w:cs="Calibri"/>
                      <w:b/>
                      <w:sz w:val="22"/>
                      <w:szCs w:val="22"/>
                    </w:rPr>
                  </w:pPr>
                </w:p>
              </w:tc>
              <w:tc>
                <w:tcPr>
                  <w:tcW w:w="4032" w:type="dxa"/>
                </w:tcPr>
                <w:p w:rsidR="006630E3" w:rsidRDefault="006630E3">
                  <w:pPr>
                    <w:rPr>
                      <w:rFonts w:ascii="Calibri" w:eastAsia="Calibri" w:hAnsi="Calibri" w:cs="Calibri"/>
                      <w:sz w:val="22"/>
                      <w:szCs w:val="22"/>
                    </w:rPr>
                  </w:pPr>
                </w:p>
              </w:tc>
              <w:tc>
                <w:tcPr>
                  <w:tcW w:w="2368" w:type="dxa"/>
                </w:tcPr>
                <w:p w:rsidR="006630E3" w:rsidRDefault="006630E3">
                  <w:pPr>
                    <w:rPr>
                      <w:rFonts w:ascii="Calibri" w:eastAsia="Calibri" w:hAnsi="Calibri" w:cs="Calibri"/>
                      <w:b/>
                      <w:sz w:val="22"/>
                      <w:szCs w:val="22"/>
                    </w:rPr>
                  </w:pPr>
                </w:p>
              </w:tc>
              <w:tc>
                <w:tcPr>
                  <w:tcW w:w="2369" w:type="dxa"/>
                </w:tcPr>
                <w:p w:rsidR="006630E3" w:rsidRDefault="006630E3">
                  <w:pPr>
                    <w:rPr>
                      <w:rFonts w:ascii="Calibri" w:eastAsia="Calibri" w:hAnsi="Calibri" w:cs="Calibri"/>
                      <w:b/>
                      <w:sz w:val="22"/>
                      <w:szCs w:val="22"/>
                    </w:rPr>
                  </w:pPr>
                </w:p>
              </w:tc>
            </w:tr>
            <w:tr w:rsidR="006630E3">
              <w:tc>
                <w:tcPr>
                  <w:tcW w:w="704" w:type="dxa"/>
                </w:tcPr>
                <w:p w:rsidR="006630E3" w:rsidRDefault="006630E3">
                  <w:pPr>
                    <w:rPr>
                      <w:rFonts w:ascii="Calibri" w:eastAsia="Calibri" w:hAnsi="Calibri" w:cs="Calibri"/>
                      <w:b/>
                      <w:sz w:val="22"/>
                      <w:szCs w:val="22"/>
                    </w:rPr>
                  </w:pPr>
                </w:p>
              </w:tc>
              <w:tc>
                <w:tcPr>
                  <w:tcW w:w="4032" w:type="dxa"/>
                </w:tcPr>
                <w:p w:rsidR="006630E3" w:rsidRDefault="006630E3">
                  <w:pPr>
                    <w:rPr>
                      <w:rFonts w:ascii="Calibri" w:eastAsia="Calibri" w:hAnsi="Calibri" w:cs="Calibri"/>
                      <w:sz w:val="22"/>
                      <w:szCs w:val="22"/>
                    </w:rPr>
                  </w:pPr>
                </w:p>
              </w:tc>
              <w:tc>
                <w:tcPr>
                  <w:tcW w:w="2368" w:type="dxa"/>
                </w:tcPr>
                <w:p w:rsidR="006630E3" w:rsidRDefault="006630E3">
                  <w:pPr>
                    <w:rPr>
                      <w:rFonts w:ascii="Calibri" w:eastAsia="Calibri" w:hAnsi="Calibri" w:cs="Calibri"/>
                      <w:b/>
                      <w:sz w:val="22"/>
                      <w:szCs w:val="22"/>
                    </w:rPr>
                  </w:pPr>
                </w:p>
              </w:tc>
              <w:tc>
                <w:tcPr>
                  <w:tcW w:w="2369" w:type="dxa"/>
                </w:tcPr>
                <w:p w:rsidR="006630E3" w:rsidRDefault="006630E3">
                  <w:pPr>
                    <w:rPr>
                      <w:rFonts w:ascii="Calibri" w:eastAsia="Calibri" w:hAnsi="Calibri" w:cs="Calibri"/>
                      <w:b/>
                      <w:sz w:val="22"/>
                      <w:szCs w:val="22"/>
                    </w:rPr>
                  </w:pPr>
                </w:p>
              </w:tc>
            </w:tr>
          </w:tbl>
          <w:p w:rsidR="006630E3" w:rsidRDefault="006630E3">
            <w:pPr>
              <w:rPr>
                <w:rFonts w:ascii="Calibri" w:eastAsia="Calibri" w:hAnsi="Calibri" w:cs="Calibri"/>
                <w:b/>
                <w:sz w:val="22"/>
                <w:szCs w:val="22"/>
              </w:rPr>
            </w:pPr>
          </w:p>
          <w:p w:rsidR="006630E3" w:rsidRDefault="007C1465">
            <w:pPr>
              <w:tabs>
                <w:tab w:val="left" w:pos="8580"/>
              </w:tabs>
              <w:rPr>
                <w:rFonts w:ascii="Calibri" w:eastAsia="Calibri" w:hAnsi="Calibri" w:cs="Calibri"/>
                <w:b/>
                <w:sz w:val="22"/>
                <w:szCs w:val="22"/>
              </w:rPr>
            </w:pPr>
            <w:r>
              <w:rPr>
                <w:rFonts w:ascii="Calibri" w:eastAsia="Calibri" w:hAnsi="Calibri" w:cs="Calibri"/>
                <w:b/>
                <w:sz w:val="22"/>
                <w:szCs w:val="22"/>
              </w:rPr>
              <w:tab/>
            </w:r>
          </w:p>
        </w:tc>
      </w:tr>
    </w:tbl>
    <w:p w:rsidR="006630E3" w:rsidRDefault="006630E3"/>
    <w:sectPr w:rsidR="006630E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4B08"/>
    <w:multiLevelType w:val="hybridMultilevel"/>
    <w:tmpl w:val="22B2509E"/>
    <w:lvl w:ilvl="0" w:tplc="536E0F4C">
      <w:numFmt w:val="bullet"/>
      <w:lvlText w:val=""/>
      <w:lvlJc w:val="left"/>
      <w:pPr>
        <w:ind w:left="720" w:hanging="360"/>
      </w:pPr>
      <w:rPr>
        <w:rFonts w:ascii="Symbol" w:eastAsia="Calibri" w:hAnsi="Symbol"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E3509E"/>
    <w:multiLevelType w:val="hybridMultilevel"/>
    <w:tmpl w:val="9FA6389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3A4BD2"/>
    <w:multiLevelType w:val="hybridMultilevel"/>
    <w:tmpl w:val="1332E614"/>
    <w:lvl w:ilvl="0" w:tplc="4D00811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E3"/>
    <w:rsid w:val="00152260"/>
    <w:rsid w:val="002F66C3"/>
    <w:rsid w:val="0047582C"/>
    <w:rsid w:val="0054034C"/>
    <w:rsid w:val="00543DC2"/>
    <w:rsid w:val="005D257C"/>
    <w:rsid w:val="006630E3"/>
    <w:rsid w:val="007164C8"/>
    <w:rsid w:val="007C1465"/>
    <w:rsid w:val="009372FE"/>
    <w:rsid w:val="00964FFA"/>
    <w:rsid w:val="0099726A"/>
    <w:rsid w:val="00B739ED"/>
    <w:rsid w:val="00C73CE1"/>
    <w:rsid w:val="00CE5AB9"/>
    <w:rsid w:val="00E0600E"/>
    <w:rsid w:val="00F75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37E6"/>
  <w15:docId w15:val="{CF9F9A09-33A8-4AB5-851D-C633A45E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shd w:val="clear" w:color="auto" w:fill="FFFFFF"/>
      <w:outlineLvl w:val="0"/>
    </w:pPr>
    <w:rPr>
      <w:rFonts w:ascii="Arial" w:hAnsi="Arial" w:cs="Arial"/>
      <w:b/>
      <w:color w:val="000000"/>
      <w:sz w:val="22"/>
      <w:szCs w:val="2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Lijstalinea1">
    <w:name w:val="Lijstalinea1"/>
    <w:basedOn w:val="Standaard"/>
    <w:pPr>
      <w:ind w:left="720"/>
    </w:pPr>
  </w:style>
  <w:style w:type="paragraph" w:customStyle="1" w:styleId="Plattetekstinspringen1">
    <w:name w:val="Platte tekst inspringen1"/>
    <w:basedOn w:val="Standaard"/>
    <w:semiHidden/>
    <w:pPr>
      <w:ind w:left="360"/>
    </w:pPr>
    <w:rPr>
      <w:rFonts w:ascii="Arial" w:hAnsi="Arial" w:cs="Arial"/>
    </w:rPr>
  </w:style>
  <w:style w:type="character" w:customStyle="1" w:styleId="BodyTextIndentChar">
    <w:name w:val="Body Text Indent Char"/>
    <w:semiHidden/>
    <w:rPr>
      <w:rFonts w:ascii="Arial" w:hAnsi="Arial" w:cs="Arial"/>
      <w:sz w:val="24"/>
      <w:szCs w:val="24"/>
      <w:lang w:val="x-none" w:eastAsia="nl-NL"/>
    </w:rPr>
  </w:style>
  <w:style w:type="paragraph" w:styleId="Ballontekst">
    <w:name w:val="Balloon Text"/>
    <w:basedOn w:val="Standaard"/>
    <w:semiHidden/>
    <w:rPr>
      <w:rFonts w:ascii="Tahoma" w:hAnsi="Tahoma" w:cs="Tahoma"/>
      <w:sz w:val="16"/>
      <w:szCs w:val="16"/>
    </w:rPr>
  </w:style>
  <w:style w:type="character" w:customStyle="1" w:styleId="Char">
    <w:name w:val="Char"/>
    <w:semiHidden/>
    <w:rPr>
      <w:rFonts w:ascii="Tahoma" w:hAnsi="Tahoma" w:cs="Tahoma"/>
      <w:sz w:val="16"/>
      <w:szCs w:val="16"/>
      <w:lang w:val="x-none" w:eastAsia="nl-NL"/>
    </w:rPr>
  </w:style>
  <w:style w:type="character" w:styleId="Hyperlink">
    <w:name w:val="Hyperlink"/>
    <w:semiHidden/>
    <w:unhideWhenUsed/>
    <w:rPr>
      <w:color w:val="0000FF"/>
      <w:u w:val="single"/>
    </w:rPr>
  </w:style>
  <w:style w:type="paragraph" w:styleId="Bijschrift">
    <w:name w:val="caption"/>
    <w:basedOn w:val="Standaard"/>
    <w:next w:val="Standaard"/>
    <w:qFormat/>
    <w:rPr>
      <w:rFonts w:ascii="Arial" w:hAnsi="Arial" w:cs="Arial"/>
      <w:b/>
      <w:bCs/>
      <w:sz w:val="20"/>
      <w:szCs w:val="20"/>
    </w:rPr>
  </w:style>
  <w:style w:type="table" w:styleId="Tabelraster">
    <w:name w:val="Table Grid"/>
    <w:basedOn w:val="Standaardtabel"/>
    <w:uiPriority w:val="39"/>
    <w:rsid w:val="009D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5D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5F1464FF</Template>
  <TotalTime>0</TotalTime>
  <Pages>3</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Magré</dc:creator>
  <cp:lastModifiedBy>Monique van Leeuwen</cp:lastModifiedBy>
  <cp:revision>2</cp:revision>
  <dcterms:created xsi:type="dcterms:W3CDTF">2018-06-21T13:09:00Z</dcterms:created>
  <dcterms:modified xsi:type="dcterms:W3CDTF">2018-06-21T13:09:00Z</dcterms:modified>
</cp:coreProperties>
</file>